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52C9" w14:textId="709A30E5" w:rsidR="00AE0FFC" w:rsidRPr="003C79D0" w:rsidRDefault="00742F50" w:rsidP="003C79D0">
      <w:pPr>
        <w:overflowPunct w:val="0"/>
        <w:spacing w:line="360" w:lineRule="exact"/>
        <w:jc w:val="right"/>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w:t>
      </w:r>
      <w:r w:rsidR="00AE0FFC" w:rsidRPr="003C79D0">
        <w:rPr>
          <w:rFonts w:ascii="游明朝" w:eastAsia="游明朝" w:hAnsi="游明朝" w:cs="ＭＳ 明朝" w:hint="eastAsia"/>
          <w:color w:val="000000"/>
        </w:rPr>
        <w:t>令和</w:t>
      </w:r>
      <w:r w:rsidR="00840E0C" w:rsidRPr="003C79D0">
        <w:rPr>
          <w:rFonts w:ascii="游明朝" w:eastAsia="游明朝" w:hAnsi="游明朝" w:cs="ＭＳ 明朝" w:hint="eastAsia"/>
          <w:color w:val="000000"/>
        </w:rPr>
        <w:t>５</w:t>
      </w:r>
      <w:r w:rsidR="00AE0FFC" w:rsidRPr="003C79D0">
        <w:rPr>
          <w:rFonts w:ascii="游明朝" w:eastAsia="游明朝" w:hAnsi="游明朝" w:cs="ＭＳ 明朝" w:hint="eastAsia"/>
          <w:color w:val="000000"/>
        </w:rPr>
        <w:t>年５月</w:t>
      </w:r>
      <w:r w:rsidR="00840E0C" w:rsidRPr="003C79D0">
        <w:rPr>
          <w:rFonts w:ascii="游明朝" w:eastAsia="游明朝" w:hAnsi="游明朝" w:cs="ＭＳ 明朝" w:hint="eastAsia"/>
          <w:color w:val="000000"/>
        </w:rPr>
        <w:t>７</w:t>
      </w:r>
      <w:r w:rsidR="00AE0FFC" w:rsidRPr="003C79D0">
        <w:rPr>
          <w:rFonts w:ascii="游明朝" w:eastAsia="游明朝" w:hAnsi="游明朝" w:cs="ＭＳ 明朝" w:hint="eastAsia"/>
          <w:color w:val="000000"/>
        </w:rPr>
        <w:t>日</w:t>
      </w:r>
    </w:p>
    <w:p w14:paraId="17F837BF" w14:textId="2D94008E" w:rsidR="00AE0FFC" w:rsidRPr="003C79D0" w:rsidRDefault="00742F50" w:rsidP="003C79D0">
      <w:pPr>
        <w:overflowPunct w:val="0"/>
        <w:spacing w:line="360" w:lineRule="exact"/>
        <w:jc w:val="center"/>
        <w:textAlignment w:val="baseline"/>
        <w:rPr>
          <w:rFonts w:ascii="游明朝" w:eastAsia="游明朝" w:hAnsi="游明朝" w:cs="ＭＳ 明朝"/>
          <w:color w:val="000000"/>
          <w:sz w:val="28"/>
          <w:szCs w:val="28"/>
        </w:rPr>
      </w:pPr>
      <w:r w:rsidRPr="003C79D0">
        <w:rPr>
          <w:rFonts w:ascii="游明朝" w:eastAsia="游明朝" w:hAnsi="游明朝" w:cs="ＭＳ 明朝" w:hint="eastAsia"/>
          <w:color w:val="000000"/>
          <w:sz w:val="28"/>
          <w:szCs w:val="28"/>
        </w:rPr>
        <w:t>県下</w:t>
      </w:r>
      <w:r w:rsidR="00D15A51" w:rsidRPr="003C79D0">
        <w:rPr>
          <w:rFonts w:ascii="游明朝" w:eastAsia="游明朝" w:hAnsi="游明朝" w:cs="ＭＳ 明朝" w:hint="eastAsia"/>
          <w:color w:val="000000"/>
          <w:sz w:val="28"/>
          <w:szCs w:val="28"/>
        </w:rPr>
        <w:t>理事長・</w:t>
      </w:r>
      <w:r w:rsidRPr="003C79D0">
        <w:rPr>
          <w:rFonts w:ascii="游明朝" w:eastAsia="游明朝" w:hAnsi="游明朝" w:cs="ＭＳ 明朝" w:hint="eastAsia"/>
          <w:color w:val="000000"/>
          <w:sz w:val="28"/>
          <w:szCs w:val="28"/>
        </w:rPr>
        <w:t>事務局長会議　事務連絡</w:t>
      </w:r>
      <w:r w:rsidR="00D46D0B" w:rsidRPr="003C79D0">
        <w:rPr>
          <w:rFonts w:ascii="游明朝" w:eastAsia="游明朝" w:hAnsi="游明朝" w:cs="ＭＳ 明朝" w:hint="eastAsia"/>
          <w:color w:val="000000"/>
          <w:sz w:val="28"/>
          <w:szCs w:val="28"/>
        </w:rPr>
        <w:t>(会計)</w:t>
      </w:r>
    </w:p>
    <w:p w14:paraId="65BC05A9" w14:textId="77777777" w:rsidR="009F4C29" w:rsidRPr="003C79D0" w:rsidRDefault="009F4C29" w:rsidP="003C79D0">
      <w:pPr>
        <w:overflowPunct w:val="0"/>
        <w:spacing w:line="360" w:lineRule="exact"/>
        <w:jc w:val="center"/>
        <w:textAlignment w:val="baseline"/>
        <w:rPr>
          <w:rFonts w:ascii="游明朝" w:eastAsia="游明朝" w:hAnsi="游明朝" w:cs="ＭＳ 明朝"/>
          <w:color w:val="000000"/>
          <w:sz w:val="28"/>
          <w:szCs w:val="28"/>
        </w:rPr>
      </w:pPr>
    </w:p>
    <w:p w14:paraId="6F05FE6B" w14:textId="269DEFBE" w:rsidR="00BC1762" w:rsidRPr="003C79D0" w:rsidRDefault="00BC1762"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1　作成書類について</w:t>
      </w:r>
    </w:p>
    <w:p w14:paraId="53FE3DFD" w14:textId="0163332C" w:rsidR="00BC1762" w:rsidRPr="003C79D0" w:rsidRDefault="00BC1762" w:rsidP="003C79D0">
      <w:pPr>
        <w:pStyle w:val="a3"/>
        <w:numPr>
          <w:ilvl w:val="0"/>
          <w:numId w:val="19"/>
        </w:numPr>
        <w:overflowPunct w:val="0"/>
        <w:spacing w:line="360" w:lineRule="exact"/>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受審者３０人以上＝会計書類</w:t>
      </w:r>
      <w:r w:rsidR="00D46D0B" w:rsidRPr="003C79D0">
        <w:rPr>
          <w:rFonts w:ascii="游明朝" w:eastAsia="游明朝" w:hAnsi="游明朝" w:cs="ＭＳ 明朝" w:hint="eastAsia"/>
          <w:color w:val="000000"/>
          <w:bdr w:val="single" w:sz="4" w:space="0" w:color="auto"/>
        </w:rPr>
        <w:t>１４</w:t>
      </w:r>
      <w:r w:rsidRPr="003C79D0">
        <w:rPr>
          <w:rFonts w:ascii="游明朝" w:eastAsia="游明朝" w:hAnsi="游明朝" w:cs="ＭＳ 明朝" w:hint="eastAsia"/>
          <w:color w:val="000000"/>
          <w:bdr w:val="single" w:sz="4" w:space="0" w:color="auto"/>
        </w:rPr>
        <w:t>～</w:t>
      </w:r>
      <w:r w:rsidR="00D46D0B" w:rsidRPr="003C79D0">
        <w:rPr>
          <w:rFonts w:ascii="游明朝" w:eastAsia="游明朝" w:hAnsi="游明朝" w:cs="ＭＳ 明朝" w:hint="eastAsia"/>
          <w:color w:val="000000"/>
          <w:bdr w:val="single" w:sz="4" w:space="0" w:color="auto"/>
        </w:rPr>
        <w:t>２０</w:t>
      </w:r>
    </w:p>
    <w:p w14:paraId="5B9CFB22" w14:textId="394D1359" w:rsidR="00BC1762" w:rsidRPr="003C79D0" w:rsidRDefault="00BC1762" w:rsidP="003C79D0">
      <w:pPr>
        <w:overflowPunct w:val="0"/>
        <w:spacing w:line="360" w:lineRule="exact"/>
        <w:ind w:firstLineChars="300" w:firstLine="720"/>
        <w:textAlignment w:val="baseline"/>
        <w:rPr>
          <w:rFonts w:ascii="游明朝" w:eastAsia="游明朝" w:hAnsi="游明朝" w:cs="ＭＳ 明朝"/>
          <w:color w:val="000000"/>
        </w:rPr>
      </w:pPr>
      <w:r w:rsidRPr="003C79D0">
        <w:rPr>
          <w:rFonts w:ascii="游明朝" w:eastAsia="游明朝" w:hAnsi="游明朝" w:cs="ＭＳ 明朝" w:hint="eastAsia"/>
          <w:color w:val="000000"/>
        </w:rPr>
        <w:t>～書類は</w:t>
      </w:r>
      <w:bookmarkStart w:id="0" w:name="_Hlk101258179"/>
      <w:r w:rsidRPr="003C79D0">
        <w:rPr>
          <w:rFonts w:ascii="游明朝" w:eastAsia="游明朝" w:hAnsi="游明朝" w:cs="ＭＳ 明朝" w:hint="eastAsia"/>
          <w:color w:val="000000"/>
        </w:rPr>
        <w:t>支部長印を押印</w:t>
      </w:r>
      <w:bookmarkEnd w:id="0"/>
      <w:r w:rsidR="00FC03EB" w:rsidRPr="003C79D0">
        <w:rPr>
          <w:rFonts w:ascii="游明朝" w:eastAsia="游明朝" w:hAnsi="游明朝" w:cs="ＭＳ 明朝" w:hint="eastAsia"/>
          <w:color w:val="000000"/>
        </w:rPr>
        <w:t>し郵送</w:t>
      </w:r>
    </w:p>
    <w:p w14:paraId="53FF0CED" w14:textId="77777777" w:rsidR="00BC1762" w:rsidRPr="003C79D0" w:rsidRDefault="00BC1762" w:rsidP="003C79D0">
      <w:pPr>
        <w:overflowPunct w:val="0"/>
        <w:spacing w:line="360" w:lineRule="exact"/>
        <w:ind w:firstLineChars="300" w:firstLine="720"/>
        <w:textAlignment w:val="baseline"/>
        <w:rPr>
          <w:rFonts w:ascii="游明朝" w:eastAsia="游明朝" w:hAnsi="游明朝"/>
          <w:color w:val="000000"/>
        </w:rPr>
      </w:pPr>
    </w:p>
    <w:p w14:paraId="305B3A98" w14:textId="1D322374" w:rsidR="00BC1762" w:rsidRPr="003C79D0" w:rsidRDefault="00BC1762" w:rsidP="003C79D0">
      <w:pPr>
        <w:pStyle w:val="a3"/>
        <w:numPr>
          <w:ilvl w:val="0"/>
          <w:numId w:val="19"/>
        </w:numPr>
        <w:overflowPunct w:val="0"/>
        <w:spacing w:line="360" w:lineRule="exact"/>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受審者３０人未満＝会計報告書類</w:t>
      </w:r>
      <w:r w:rsidR="00D46D0B" w:rsidRPr="003C79D0">
        <w:rPr>
          <w:rFonts w:ascii="游明朝" w:eastAsia="游明朝" w:hAnsi="游明朝" w:cs="ＭＳ 明朝" w:hint="eastAsia"/>
          <w:color w:val="000000"/>
          <w:bdr w:val="single" w:sz="4" w:space="0" w:color="auto"/>
        </w:rPr>
        <w:t>１４</w:t>
      </w:r>
      <w:r w:rsidRPr="003C79D0">
        <w:rPr>
          <w:rFonts w:ascii="游明朝" w:eastAsia="游明朝" w:hAnsi="游明朝" w:cs="ＭＳ 明朝" w:hint="eastAsia"/>
          <w:color w:val="000000"/>
          <w:bdr w:val="single" w:sz="4" w:space="0" w:color="auto"/>
        </w:rPr>
        <w:t>～</w:t>
      </w:r>
      <w:r w:rsidR="00D46D0B" w:rsidRPr="003C79D0">
        <w:rPr>
          <w:rFonts w:ascii="游明朝" w:eastAsia="游明朝" w:hAnsi="游明朝" w:cs="ＭＳ 明朝" w:hint="eastAsia"/>
          <w:color w:val="000000"/>
          <w:bdr w:val="single" w:sz="4" w:space="0" w:color="auto"/>
        </w:rPr>
        <w:t>１６</w:t>
      </w:r>
    </w:p>
    <w:p w14:paraId="36E39AA2" w14:textId="2F8734AE" w:rsidR="00BC1762" w:rsidRPr="003C79D0" w:rsidRDefault="00BC1762" w:rsidP="003C79D0">
      <w:pPr>
        <w:overflowPunct w:val="0"/>
        <w:spacing w:line="360" w:lineRule="exact"/>
        <w:ind w:leftChars="300" w:left="960" w:hangingChars="100" w:hanging="240"/>
        <w:textAlignment w:val="baseline"/>
        <w:rPr>
          <w:rFonts w:ascii="游明朝" w:eastAsia="游明朝" w:hAnsi="游明朝" w:cs="ＭＳ 明朝"/>
          <w:color w:val="000000"/>
        </w:rPr>
      </w:pPr>
      <w:r w:rsidRPr="003C79D0">
        <w:rPr>
          <w:rFonts w:ascii="游明朝" w:eastAsia="游明朝" w:hAnsi="游明朝" w:cs="ＭＳ 明朝" w:hint="eastAsia"/>
          <w:color w:val="000000"/>
        </w:rPr>
        <w:t>～書類は支部長印を押印</w:t>
      </w:r>
      <w:r w:rsidR="00FC03EB" w:rsidRPr="003C79D0">
        <w:rPr>
          <w:rFonts w:ascii="游明朝" w:eastAsia="游明朝" w:hAnsi="游明朝" w:cs="ＭＳ 明朝" w:hint="eastAsia"/>
          <w:color w:val="000000"/>
        </w:rPr>
        <w:t>し郵送</w:t>
      </w:r>
      <w:r w:rsidRPr="003C79D0">
        <w:rPr>
          <w:rFonts w:ascii="游明朝" w:eastAsia="游明朝" w:hAnsi="游明朝" w:cs="ＭＳ 明朝" w:hint="eastAsia"/>
          <w:color w:val="000000"/>
        </w:rPr>
        <w:t>又は</w:t>
      </w:r>
      <w:r w:rsidR="006F53D0" w:rsidRPr="003C79D0">
        <w:rPr>
          <w:rFonts w:ascii="游明朝" w:eastAsia="游明朝" w:hAnsi="游明朝" w:cs="ＭＳ 明朝" w:hint="eastAsia"/>
          <w:color w:val="000000"/>
        </w:rPr>
        <w:t>郵送書類を</w:t>
      </w:r>
      <w:r w:rsidRPr="003C79D0">
        <w:rPr>
          <w:rFonts w:ascii="游明朝" w:eastAsia="游明朝" w:hAnsi="游明朝" w:cs="ＭＳ 明朝" w:hint="eastAsia"/>
          <w:color w:val="000000"/>
        </w:rPr>
        <w:t>ＰＤＦ画像</w:t>
      </w:r>
      <w:r w:rsidRPr="003C79D0">
        <w:rPr>
          <w:rFonts w:ascii="游明朝" w:eastAsia="游明朝" w:hAnsi="游明朝" w:cs="ＭＳ 明朝"/>
          <w:color w:val="000000"/>
        </w:rPr>
        <w:t>(</w:t>
      </w:r>
      <w:r w:rsidRPr="003C79D0">
        <w:rPr>
          <w:rFonts w:ascii="游明朝" w:eastAsia="游明朝" w:hAnsi="游明朝" w:cs="ＭＳ 明朝" w:hint="eastAsia"/>
          <w:color w:val="000000"/>
        </w:rPr>
        <w:t>カラー</w:t>
      </w:r>
      <w:r w:rsidRPr="003C79D0">
        <w:rPr>
          <w:rFonts w:ascii="游明朝" w:eastAsia="游明朝" w:hAnsi="游明朝" w:cs="ＭＳ 明朝"/>
          <w:color w:val="000000"/>
        </w:rPr>
        <w:t>)</w:t>
      </w:r>
      <w:r w:rsidRPr="003C79D0">
        <w:rPr>
          <w:rFonts w:ascii="游明朝" w:eastAsia="游明朝" w:hAnsi="游明朝" w:cs="ＭＳ 明朝" w:hint="eastAsia"/>
          <w:color w:val="000000"/>
        </w:rPr>
        <w:t>に変換して県剣連宛てに</w:t>
      </w:r>
      <w:r w:rsidR="006F53D0" w:rsidRPr="003C79D0">
        <w:rPr>
          <w:rFonts w:ascii="游明朝" w:eastAsia="游明朝" w:hAnsi="游明朝" w:cs="ＭＳ 明朝" w:hint="eastAsia"/>
          <w:color w:val="000000"/>
        </w:rPr>
        <w:t>メール</w:t>
      </w:r>
      <w:r w:rsidRPr="003C79D0">
        <w:rPr>
          <w:rFonts w:ascii="游明朝" w:eastAsia="游明朝" w:hAnsi="游明朝" w:cs="ＭＳ 明朝" w:hint="eastAsia"/>
          <w:color w:val="000000"/>
        </w:rPr>
        <w:t>送信</w:t>
      </w:r>
    </w:p>
    <w:p w14:paraId="5F9E1BF9" w14:textId="77777777" w:rsidR="00BC1762" w:rsidRPr="003C79D0" w:rsidRDefault="00BC1762" w:rsidP="003C79D0">
      <w:pPr>
        <w:overflowPunct w:val="0"/>
        <w:spacing w:line="360" w:lineRule="exact"/>
        <w:ind w:leftChars="300" w:left="960" w:hangingChars="100" w:hanging="240"/>
        <w:textAlignment w:val="baseline"/>
        <w:rPr>
          <w:rFonts w:ascii="游明朝" w:eastAsia="游明朝" w:hAnsi="游明朝"/>
          <w:color w:val="000000"/>
        </w:rPr>
      </w:pPr>
    </w:p>
    <w:p w14:paraId="54B00248" w14:textId="6A7EE88F" w:rsidR="00BC1762" w:rsidRPr="003C79D0" w:rsidRDefault="00BC1762" w:rsidP="003C79D0">
      <w:pPr>
        <w:pStyle w:val="a3"/>
        <w:numPr>
          <w:ilvl w:val="0"/>
          <w:numId w:val="19"/>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１級審査＝会計報告書類</w:t>
      </w:r>
      <w:r w:rsidR="00D46D0B" w:rsidRPr="003C79D0">
        <w:rPr>
          <w:rFonts w:ascii="游明朝" w:eastAsia="游明朝" w:hAnsi="游明朝" w:cs="ＭＳ 明朝" w:hint="eastAsia"/>
          <w:color w:val="000000"/>
          <w:bdr w:val="single" w:sz="4" w:space="0" w:color="auto"/>
        </w:rPr>
        <w:t>１４，１５</w:t>
      </w:r>
    </w:p>
    <w:p w14:paraId="7F545E4B" w14:textId="062E3D22" w:rsidR="00BC1762" w:rsidRPr="003C79D0" w:rsidRDefault="00BC1762" w:rsidP="003C79D0">
      <w:pPr>
        <w:overflowPunct w:val="0"/>
        <w:spacing w:line="360" w:lineRule="exact"/>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～書類は郵送</w:t>
      </w:r>
      <w:r w:rsidR="006F53D0" w:rsidRPr="003C79D0">
        <w:rPr>
          <w:rFonts w:ascii="游明朝" w:eastAsia="游明朝" w:hAnsi="游明朝" w:cs="ＭＳ 明朝" w:hint="eastAsia"/>
          <w:color w:val="000000"/>
        </w:rPr>
        <w:t>又は</w:t>
      </w:r>
      <w:r w:rsidRPr="003C79D0">
        <w:rPr>
          <w:rFonts w:ascii="游明朝" w:eastAsia="游明朝" w:hAnsi="游明朝" w:cs="ＭＳ 明朝" w:hint="eastAsia"/>
          <w:color w:val="000000"/>
        </w:rPr>
        <w:t>ＰＤＦ画像</w:t>
      </w:r>
      <w:r w:rsidRPr="003C79D0">
        <w:rPr>
          <w:rFonts w:ascii="游明朝" w:eastAsia="游明朝" w:hAnsi="游明朝" w:cs="ＭＳ 明朝"/>
          <w:color w:val="000000"/>
        </w:rPr>
        <w:t>(</w:t>
      </w:r>
      <w:r w:rsidRPr="003C79D0">
        <w:rPr>
          <w:rFonts w:ascii="游明朝" w:eastAsia="游明朝" w:hAnsi="游明朝" w:cs="ＭＳ 明朝" w:hint="eastAsia"/>
          <w:color w:val="000000"/>
        </w:rPr>
        <w:t>カラー</w:t>
      </w:r>
      <w:r w:rsidRPr="003C79D0">
        <w:rPr>
          <w:rFonts w:ascii="游明朝" w:eastAsia="游明朝" w:hAnsi="游明朝" w:cs="ＭＳ 明朝"/>
          <w:color w:val="000000"/>
        </w:rPr>
        <w:t>)</w:t>
      </w:r>
      <w:r w:rsidRPr="003C79D0">
        <w:rPr>
          <w:rFonts w:ascii="游明朝" w:eastAsia="游明朝" w:hAnsi="游明朝" w:cs="ＭＳ 明朝" w:hint="eastAsia"/>
          <w:color w:val="000000"/>
        </w:rPr>
        <w:t>に変換して県剣連宛てに</w:t>
      </w:r>
      <w:r w:rsidR="006F53D0" w:rsidRPr="003C79D0">
        <w:rPr>
          <w:rFonts w:ascii="游明朝" w:eastAsia="游明朝" w:hAnsi="游明朝" w:cs="ＭＳ 明朝" w:hint="eastAsia"/>
          <w:color w:val="000000"/>
        </w:rPr>
        <w:t>メール</w:t>
      </w:r>
      <w:r w:rsidRPr="003C79D0">
        <w:rPr>
          <w:rFonts w:ascii="游明朝" w:eastAsia="游明朝" w:hAnsi="游明朝" w:cs="ＭＳ 明朝" w:hint="eastAsia"/>
          <w:color w:val="000000"/>
        </w:rPr>
        <w:t>送信</w:t>
      </w:r>
    </w:p>
    <w:p w14:paraId="65797269" w14:textId="77777777" w:rsidR="00BC1762" w:rsidRPr="003C79D0" w:rsidRDefault="00BC1762" w:rsidP="003C79D0">
      <w:pPr>
        <w:overflowPunct w:val="0"/>
        <w:spacing w:line="360" w:lineRule="exact"/>
        <w:textAlignment w:val="baseline"/>
        <w:rPr>
          <w:rFonts w:ascii="游明朝" w:eastAsia="游明朝" w:hAnsi="游明朝"/>
          <w:color w:val="000000"/>
        </w:rPr>
      </w:pPr>
    </w:p>
    <w:p w14:paraId="62B250CA" w14:textId="0DA59471" w:rsidR="00BC1762" w:rsidRPr="003C79D0" w:rsidRDefault="00BC1762" w:rsidP="003C79D0">
      <w:pPr>
        <w:pStyle w:val="a3"/>
        <w:numPr>
          <w:ilvl w:val="0"/>
          <w:numId w:val="22"/>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級･段位審査の審査料等は、年度を跨がない場合はまとめて納付で良いです。</w:t>
      </w:r>
    </w:p>
    <w:p w14:paraId="6DD244CC" w14:textId="77777777" w:rsidR="00BC1762" w:rsidRPr="003C79D0" w:rsidRDefault="00BC1762" w:rsidP="003C79D0">
      <w:pPr>
        <w:pStyle w:val="a3"/>
        <w:numPr>
          <w:ilvl w:val="0"/>
          <w:numId w:val="22"/>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会計宛ては級・段位合格者名簿は不要です。</w:t>
      </w:r>
    </w:p>
    <w:p w14:paraId="3D3E8ED1" w14:textId="77777777" w:rsidR="00BC1762" w:rsidRPr="003C79D0" w:rsidRDefault="00BC1762" w:rsidP="003C79D0">
      <w:pPr>
        <w:overflowPunct w:val="0"/>
        <w:spacing w:line="360" w:lineRule="exact"/>
        <w:textAlignment w:val="baseline"/>
        <w:rPr>
          <w:rFonts w:ascii="游明朝" w:eastAsia="游明朝" w:hAnsi="游明朝"/>
          <w:color w:val="000000"/>
        </w:rPr>
      </w:pPr>
    </w:p>
    <w:p w14:paraId="27130E44" w14:textId="680407E3" w:rsidR="00742F50" w:rsidRPr="003C79D0" w:rsidRDefault="004D1E7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w:t>
      </w:r>
      <w:r w:rsidR="00742F50" w:rsidRPr="003C79D0">
        <w:rPr>
          <w:rFonts w:ascii="游明朝" w:eastAsia="游明朝" w:hAnsi="游明朝" w:cs="ＭＳ 明朝" w:hint="eastAsia"/>
          <w:color w:val="000000"/>
        </w:rPr>
        <w:t xml:space="preserve">　審査料・登録料納入時の会計宛て</w:t>
      </w:r>
      <w:r w:rsidR="00D15A51" w:rsidRPr="003C79D0">
        <w:rPr>
          <w:rFonts w:ascii="游明朝" w:eastAsia="游明朝" w:hAnsi="游明朝" w:cs="ＭＳ 明朝" w:hint="eastAsia"/>
          <w:color w:val="000000"/>
        </w:rPr>
        <w:t>送付文書</w:t>
      </w:r>
      <w:r w:rsidR="00742F50" w:rsidRPr="003C79D0">
        <w:rPr>
          <w:rFonts w:ascii="游明朝" w:eastAsia="游明朝" w:hAnsi="游明朝" w:cs="ＭＳ 明朝" w:hint="eastAsia"/>
          <w:color w:val="000000"/>
        </w:rPr>
        <w:t>一覧</w:t>
      </w:r>
    </w:p>
    <w:p w14:paraId="39B1AAAA" w14:textId="7C283426"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olor w:val="000000"/>
        </w:rPr>
        <w:t xml:space="preserve">    </w:t>
      </w:r>
      <w:r w:rsidRPr="003C79D0">
        <w:rPr>
          <w:rFonts w:ascii="游明朝" w:eastAsia="游明朝" w:hAnsi="游明朝" w:hint="eastAsia"/>
          <w:color w:val="000000"/>
        </w:rPr>
        <w:t>別添</w:t>
      </w:r>
      <w:r w:rsidR="00D15A51" w:rsidRPr="003C79D0">
        <w:rPr>
          <w:rFonts w:ascii="游明朝" w:eastAsia="游明朝" w:hAnsi="游明朝" w:hint="eastAsia"/>
          <w:color w:val="000000"/>
        </w:rPr>
        <w:t>「会計審査書類一覧表」</w:t>
      </w:r>
      <w:r w:rsidRPr="003C79D0">
        <w:rPr>
          <w:rFonts w:ascii="游明朝" w:eastAsia="游明朝" w:hAnsi="游明朝" w:hint="eastAsia"/>
          <w:color w:val="000000"/>
        </w:rPr>
        <w:t>のとおり</w:t>
      </w:r>
    </w:p>
    <w:p w14:paraId="029BB7CD" w14:textId="78737301" w:rsidR="001D6DA0" w:rsidRPr="003C79D0" w:rsidRDefault="00D46D0B" w:rsidP="003C79D0">
      <w:pPr>
        <w:widowControl w:val="0"/>
        <w:overflowPunct w:val="0"/>
        <w:spacing w:line="360" w:lineRule="exact"/>
        <w:ind w:firstLineChars="200" w:firstLine="480"/>
        <w:jc w:val="both"/>
        <w:textAlignment w:val="baseline"/>
        <w:rPr>
          <w:rFonts w:ascii="游明朝" w:eastAsia="游明朝" w:hAnsi="游明朝"/>
          <w:color w:val="000000"/>
        </w:rPr>
      </w:pPr>
      <w:r w:rsidRPr="003C79D0">
        <w:rPr>
          <w:rFonts w:ascii="游明朝" w:eastAsia="游明朝" w:hAnsi="游明朝" w:cs="ＭＳ 明朝" w:hint="eastAsia"/>
          <w:color w:val="000000"/>
          <w:bdr w:val="single" w:sz="4" w:space="0" w:color="auto"/>
        </w:rPr>
        <w:t>１４</w:t>
      </w:r>
      <w:r w:rsidR="00796B32" w:rsidRPr="003C79D0">
        <w:rPr>
          <w:rFonts w:ascii="游明朝" w:eastAsia="游明朝" w:hAnsi="游明朝" w:cs="ＭＳ 明朝" w:hint="eastAsia"/>
          <w:color w:val="000000"/>
        </w:rPr>
        <w:t xml:space="preserve">　</w:t>
      </w:r>
      <w:r w:rsidR="003C79D0" w:rsidRPr="003C79D0">
        <w:rPr>
          <w:rFonts w:ascii="游明朝" w:eastAsia="游明朝" w:hAnsi="游明朝" w:cs="ＭＳ 明朝" w:hint="eastAsia"/>
          <w:color w:val="000000"/>
          <w:bdr w:val="single" w:sz="4" w:space="0" w:color="auto"/>
        </w:rPr>
        <w:t>県剣連審査様式第１１</w:t>
      </w:r>
      <w:r w:rsidR="001D6DA0" w:rsidRPr="003C79D0">
        <w:rPr>
          <w:rFonts w:ascii="游明朝" w:eastAsia="游明朝" w:hAnsi="游明朝" w:cs="ＭＳ 明朝" w:hint="eastAsia"/>
          <w:color w:val="000000"/>
          <w:bdr w:val="single" w:sz="4" w:space="0" w:color="auto"/>
        </w:rPr>
        <w:t>号「審査料・登録料納入書」</w:t>
      </w:r>
    </w:p>
    <w:p w14:paraId="2AE6F81C" w14:textId="779259AE" w:rsidR="001D6DA0" w:rsidRPr="003C79D0" w:rsidRDefault="001D6DA0" w:rsidP="003C79D0">
      <w:pPr>
        <w:widowControl w:val="0"/>
        <w:overflowPunct w:val="0"/>
        <w:spacing w:line="360" w:lineRule="exact"/>
        <w:jc w:val="both"/>
        <w:textAlignment w:val="baseline"/>
        <w:rPr>
          <w:rFonts w:ascii="游明朝" w:eastAsia="游明朝" w:hAnsi="游明朝"/>
          <w:color w:val="000000"/>
        </w:rPr>
      </w:pPr>
      <w:r w:rsidRPr="003C79D0">
        <w:rPr>
          <w:rFonts w:ascii="游明朝" w:eastAsia="游明朝" w:hAnsi="游明朝"/>
          <w:color w:val="000000"/>
        </w:rPr>
        <w:t xml:space="preserve">    </w:t>
      </w:r>
      <w:r w:rsidR="00D46D0B" w:rsidRPr="003C79D0">
        <w:rPr>
          <w:rFonts w:ascii="游明朝" w:eastAsia="游明朝" w:hAnsi="游明朝" w:hint="eastAsia"/>
          <w:color w:val="000000"/>
          <w:bdr w:val="single" w:sz="4" w:space="0" w:color="auto"/>
        </w:rPr>
        <w:t>１５</w:t>
      </w: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別紙１「五段以下の審査料・登録料明細書」</w:t>
      </w:r>
    </w:p>
    <w:p w14:paraId="79C90C55" w14:textId="070C54FE" w:rsidR="001D6DA0" w:rsidRPr="003C79D0" w:rsidRDefault="001D6DA0" w:rsidP="003C79D0">
      <w:pPr>
        <w:widowControl w:val="0"/>
        <w:overflowPunct w:val="0"/>
        <w:spacing w:line="360" w:lineRule="exact"/>
        <w:jc w:val="both"/>
        <w:textAlignment w:val="baseline"/>
        <w:rPr>
          <w:rFonts w:ascii="游明朝" w:eastAsia="游明朝" w:hAnsi="游明朝"/>
          <w:color w:val="000000"/>
        </w:rPr>
      </w:pPr>
      <w:r w:rsidRPr="003C79D0">
        <w:rPr>
          <w:rFonts w:ascii="游明朝" w:eastAsia="游明朝" w:hAnsi="游明朝"/>
          <w:color w:val="000000"/>
        </w:rPr>
        <w:t xml:space="preserve">    </w:t>
      </w:r>
      <w:r w:rsidR="00D46D0B" w:rsidRPr="003C79D0">
        <w:rPr>
          <w:rFonts w:ascii="游明朝" w:eastAsia="游明朝" w:hAnsi="游明朝" w:hint="eastAsia"/>
          <w:color w:val="000000"/>
          <w:bdr w:val="single" w:sz="4" w:space="0" w:color="auto"/>
        </w:rPr>
        <w:t>１６</w:t>
      </w: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別紙２「入会金納入明細書」</w:t>
      </w:r>
    </w:p>
    <w:p w14:paraId="30EB18A2" w14:textId="4EF88CC6" w:rsidR="001D6DA0" w:rsidRPr="003C79D0" w:rsidRDefault="001D6DA0" w:rsidP="003C79D0">
      <w:pPr>
        <w:widowControl w:val="0"/>
        <w:overflowPunct w:val="0"/>
        <w:spacing w:line="360" w:lineRule="exact"/>
        <w:jc w:val="both"/>
        <w:textAlignment w:val="baseline"/>
        <w:rPr>
          <w:rFonts w:ascii="游明朝" w:eastAsia="游明朝" w:hAnsi="游明朝"/>
          <w:color w:val="000000"/>
        </w:rPr>
      </w:pPr>
      <w:r w:rsidRPr="003C79D0">
        <w:rPr>
          <w:rFonts w:ascii="游明朝" w:eastAsia="游明朝" w:hAnsi="游明朝"/>
          <w:color w:val="000000"/>
        </w:rPr>
        <w:t xml:space="preserve">    </w:t>
      </w:r>
      <w:r w:rsidR="00D46D0B" w:rsidRPr="003C79D0">
        <w:rPr>
          <w:rFonts w:ascii="游明朝" w:eastAsia="游明朝" w:hAnsi="游明朝" w:hint="eastAsia"/>
          <w:color w:val="000000"/>
          <w:bdr w:val="single" w:sz="4" w:space="0" w:color="auto"/>
        </w:rPr>
        <w:t>１７</w:t>
      </w: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別紙３「役員及び審査員の審査手当領収書」</w:t>
      </w:r>
    </w:p>
    <w:p w14:paraId="461CCD27" w14:textId="227D1F5E" w:rsidR="001D6DA0" w:rsidRPr="003C79D0" w:rsidRDefault="001D6DA0" w:rsidP="003C79D0">
      <w:pPr>
        <w:widowControl w:val="0"/>
        <w:overflowPunct w:val="0"/>
        <w:spacing w:line="360" w:lineRule="exact"/>
        <w:jc w:val="both"/>
        <w:textAlignment w:val="baseline"/>
        <w:rPr>
          <w:rFonts w:ascii="游明朝" w:eastAsia="游明朝" w:hAnsi="游明朝"/>
          <w:color w:val="000000"/>
        </w:rPr>
      </w:pPr>
      <w:r w:rsidRPr="003C79D0">
        <w:rPr>
          <w:rFonts w:ascii="游明朝" w:eastAsia="游明朝" w:hAnsi="游明朝"/>
          <w:color w:val="000000"/>
        </w:rPr>
        <w:t xml:space="preserve">    </w:t>
      </w:r>
      <w:r w:rsidR="00D46D0B" w:rsidRPr="003C79D0">
        <w:rPr>
          <w:rFonts w:ascii="游明朝" w:eastAsia="游明朝" w:hAnsi="游明朝" w:hint="eastAsia"/>
          <w:color w:val="000000"/>
          <w:bdr w:val="single" w:sz="4" w:space="0" w:color="auto"/>
        </w:rPr>
        <w:t>１８</w:t>
      </w: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別紙４「審査補助員の審査手当領収書」</w:t>
      </w:r>
    </w:p>
    <w:p w14:paraId="59F723E3" w14:textId="629D6AF2" w:rsidR="001D6DA0" w:rsidRPr="003C79D0" w:rsidRDefault="001D6DA0" w:rsidP="003C79D0">
      <w:pPr>
        <w:widowControl w:val="0"/>
        <w:overflowPunct w:val="0"/>
        <w:spacing w:line="360" w:lineRule="exact"/>
        <w:jc w:val="both"/>
        <w:textAlignment w:val="baseline"/>
        <w:rPr>
          <w:rFonts w:ascii="游明朝" w:eastAsia="游明朝" w:hAnsi="游明朝"/>
          <w:color w:val="000000"/>
        </w:rPr>
      </w:pPr>
      <w:r w:rsidRPr="003C79D0">
        <w:rPr>
          <w:rFonts w:ascii="游明朝" w:eastAsia="游明朝" w:hAnsi="游明朝"/>
          <w:color w:val="000000"/>
        </w:rPr>
        <w:t xml:space="preserve">    </w:t>
      </w:r>
      <w:r w:rsidR="00D46D0B" w:rsidRPr="003C79D0">
        <w:rPr>
          <w:rFonts w:ascii="游明朝" w:eastAsia="游明朝" w:hAnsi="游明朝" w:hint="eastAsia"/>
          <w:color w:val="000000"/>
          <w:bdr w:val="single" w:sz="4" w:space="0" w:color="auto"/>
        </w:rPr>
        <w:t>１９</w:t>
      </w: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bdr w:val="single" w:sz="4" w:space="0" w:color="auto"/>
        </w:rPr>
        <w:t>別紙５「役員及び審査員の旅費請求書」</w:t>
      </w:r>
    </w:p>
    <w:p w14:paraId="2DBFF072" w14:textId="2B07BC3E" w:rsidR="001D6DA0" w:rsidRPr="003C79D0" w:rsidRDefault="001D6DA0" w:rsidP="003C79D0">
      <w:pPr>
        <w:overflowPunct w:val="0"/>
        <w:spacing w:line="360" w:lineRule="exact"/>
        <w:textAlignment w:val="baseline"/>
        <w:rPr>
          <w:rFonts w:ascii="游明朝" w:eastAsia="游明朝" w:hAnsi="游明朝" w:cs="ＭＳ 明朝"/>
          <w:color w:val="000000"/>
        </w:rPr>
      </w:pPr>
      <w:r w:rsidRPr="003C79D0">
        <w:rPr>
          <w:rFonts w:ascii="游明朝" w:eastAsia="游明朝" w:hAnsi="游明朝"/>
          <w:color w:val="000000"/>
        </w:rPr>
        <w:t xml:space="preserve">    </w:t>
      </w:r>
      <w:r w:rsidR="00D46D0B" w:rsidRPr="003C79D0">
        <w:rPr>
          <w:rFonts w:ascii="游明朝" w:eastAsia="游明朝" w:hAnsi="游明朝" w:hint="eastAsia"/>
          <w:color w:val="000000"/>
          <w:bdr w:val="single" w:sz="4" w:space="0" w:color="auto"/>
        </w:rPr>
        <w:t>２０</w:t>
      </w:r>
      <w:r w:rsidR="00F91E3E" w:rsidRPr="003C79D0">
        <w:rPr>
          <w:rFonts w:ascii="游明朝" w:eastAsia="游明朝" w:hAnsi="游明朝" w:cs="ＭＳ 明朝" w:hint="eastAsia"/>
          <w:color w:val="000000"/>
        </w:rPr>
        <w:t xml:space="preserve">　</w:t>
      </w:r>
      <w:r w:rsidR="00F91E3E" w:rsidRPr="003C79D0">
        <w:rPr>
          <w:rFonts w:ascii="游明朝" w:eastAsia="游明朝" w:hAnsi="游明朝" w:cs="ＭＳ 明朝" w:hint="eastAsia"/>
          <w:color w:val="000000"/>
          <w:bdr w:val="single" w:sz="4" w:space="0" w:color="auto"/>
        </w:rPr>
        <w:t>審査にかかる費用</w:t>
      </w:r>
      <w:r w:rsidR="00D15A51" w:rsidRPr="003C79D0">
        <w:rPr>
          <w:rFonts w:ascii="游明朝" w:eastAsia="游明朝" w:hAnsi="游明朝" w:cs="ＭＳ 明朝" w:hint="eastAsia"/>
          <w:color w:val="000000"/>
          <w:bdr w:val="single" w:sz="4" w:space="0" w:color="auto"/>
        </w:rPr>
        <w:t>の領収書</w:t>
      </w:r>
      <w:r w:rsidR="00921193" w:rsidRPr="003C79D0">
        <w:rPr>
          <w:rFonts w:ascii="游明朝" w:eastAsia="游明朝" w:hAnsi="游明朝" w:cs="ＭＳ 明朝" w:hint="eastAsia"/>
          <w:color w:val="000000"/>
          <w:bdr w:val="single" w:sz="4" w:space="0" w:color="auto"/>
        </w:rPr>
        <w:t>の</w:t>
      </w:r>
      <w:r w:rsidR="00D15A51" w:rsidRPr="003C79D0">
        <w:rPr>
          <w:rFonts w:ascii="游明朝" w:eastAsia="游明朝" w:hAnsi="游明朝" w:cs="ＭＳ 明朝" w:hint="eastAsia"/>
          <w:color w:val="000000"/>
          <w:bdr w:val="single" w:sz="4" w:space="0" w:color="auto"/>
        </w:rPr>
        <w:t>原本（</w:t>
      </w:r>
      <w:r w:rsidRPr="003C79D0">
        <w:rPr>
          <w:rFonts w:ascii="游明朝" w:eastAsia="游明朝" w:hAnsi="游明朝" w:cs="ＭＳ 明朝" w:hint="eastAsia"/>
          <w:color w:val="000000"/>
          <w:bdr w:val="single" w:sz="4" w:space="0" w:color="auto"/>
        </w:rPr>
        <w:t>弁当代、会場使用料等</w:t>
      </w:r>
      <w:r w:rsidR="00D15A51" w:rsidRPr="003C79D0">
        <w:rPr>
          <w:rFonts w:ascii="游明朝" w:eastAsia="游明朝" w:hAnsi="游明朝" w:cs="ＭＳ 明朝" w:hint="eastAsia"/>
          <w:color w:val="000000"/>
          <w:bdr w:val="single" w:sz="4" w:space="0" w:color="auto"/>
        </w:rPr>
        <w:t>）</w:t>
      </w:r>
    </w:p>
    <w:p w14:paraId="7B45D33D" w14:textId="7905ACD6" w:rsidR="001D6DA0" w:rsidRPr="003C79D0" w:rsidRDefault="00D46D0B" w:rsidP="003C79D0">
      <w:pPr>
        <w:overflowPunct w:val="0"/>
        <w:spacing w:line="360" w:lineRule="exact"/>
        <w:ind w:firstLineChars="200" w:firstLine="480"/>
        <w:textAlignment w:val="baseline"/>
        <w:rPr>
          <w:rFonts w:ascii="游明朝" w:eastAsia="游明朝" w:hAnsi="游明朝"/>
          <w:color w:val="000000"/>
        </w:rPr>
      </w:pPr>
      <w:r w:rsidRPr="003C79D0">
        <w:rPr>
          <w:rFonts w:ascii="游明朝" w:eastAsia="游明朝" w:hAnsi="游明朝" w:hint="eastAsia"/>
          <w:color w:val="000000"/>
        </w:rPr>
        <w:t>２１</w:t>
      </w:r>
      <w:r w:rsidR="00796B32" w:rsidRPr="003C79D0">
        <w:rPr>
          <w:rFonts w:ascii="游明朝" w:eastAsia="游明朝" w:hAnsi="游明朝" w:hint="eastAsia"/>
          <w:color w:val="000000"/>
        </w:rPr>
        <w:t xml:space="preserve">　</w:t>
      </w:r>
      <w:r w:rsidR="00D15A51" w:rsidRPr="003C79D0">
        <w:rPr>
          <w:rFonts w:ascii="游明朝" w:eastAsia="游明朝" w:hAnsi="游明朝" w:hint="eastAsia"/>
          <w:color w:val="000000"/>
        </w:rPr>
        <w:t>「</w:t>
      </w:r>
      <w:r w:rsidR="00F91E3E" w:rsidRPr="003C79D0">
        <w:rPr>
          <w:rFonts w:ascii="游明朝" w:eastAsia="游明朝" w:hAnsi="游明朝" w:hint="eastAsia"/>
          <w:color w:val="000000"/>
        </w:rPr>
        <w:t>六段以上及び称号審査料・登録料明細書</w:t>
      </w:r>
      <w:r w:rsidR="00D15A51" w:rsidRPr="003C79D0">
        <w:rPr>
          <w:rFonts w:ascii="游明朝" w:eastAsia="游明朝" w:hAnsi="游明朝" w:hint="eastAsia"/>
          <w:color w:val="000000"/>
        </w:rPr>
        <w:t>」</w:t>
      </w:r>
      <w:r w:rsidR="00F91E3E" w:rsidRPr="003C79D0">
        <w:rPr>
          <w:rFonts w:ascii="游明朝" w:eastAsia="游明朝" w:hAnsi="游明朝" w:hint="eastAsia"/>
          <w:color w:val="000000"/>
        </w:rPr>
        <w:t>報告必要なし</w:t>
      </w:r>
    </w:p>
    <w:p w14:paraId="27EB4E0A" w14:textId="3B834226" w:rsidR="00AE0FFC" w:rsidRPr="003C79D0" w:rsidRDefault="00742F50" w:rsidP="003C79D0">
      <w:pPr>
        <w:overflowPunct w:val="0"/>
        <w:spacing w:line="360" w:lineRule="exact"/>
        <w:textAlignment w:val="baseline"/>
        <w:rPr>
          <w:rFonts w:ascii="游明朝" w:eastAsia="游明朝" w:hAnsi="游明朝"/>
          <w:color w:val="000000"/>
          <w:u w:val="single"/>
        </w:rPr>
      </w:pPr>
      <w:r w:rsidRPr="003C79D0">
        <w:rPr>
          <w:rFonts w:ascii="游明朝" w:eastAsia="游明朝" w:hAnsi="游明朝" w:hint="eastAsia"/>
          <w:color w:val="000000"/>
        </w:rPr>
        <w:t xml:space="preserve">　</w:t>
      </w:r>
      <w:r w:rsidR="00DF739D" w:rsidRPr="003C79D0">
        <w:rPr>
          <w:rFonts w:ascii="游明朝" w:eastAsia="游明朝" w:hAnsi="游明朝" w:cs="ＭＳ 明朝" w:hint="eastAsia"/>
          <w:color w:val="000000"/>
          <w:u w:val="single"/>
        </w:rPr>
        <w:t>（</w:t>
      </w:r>
      <w:r w:rsidR="002772C7" w:rsidRPr="003C79D0">
        <w:rPr>
          <w:rFonts w:ascii="游明朝" w:eastAsia="游明朝" w:hAnsi="游明朝" w:cs="ＭＳ 明朝" w:hint="eastAsia"/>
          <w:color w:val="000000"/>
          <w:u w:val="single"/>
        </w:rPr>
        <w:t>旧様式使用禁止～</w:t>
      </w:r>
      <w:r w:rsidR="00DF739D" w:rsidRPr="003C79D0">
        <w:rPr>
          <w:rFonts w:ascii="游明朝" w:eastAsia="游明朝" w:hAnsi="游明朝" w:cs="ＭＳ 明朝" w:hint="eastAsia"/>
          <w:color w:val="000000"/>
          <w:u w:val="single"/>
        </w:rPr>
        <w:t>旧様式は廃棄して下さい。）</w:t>
      </w:r>
      <w:r w:rsidRPr="003C79D0">
        <w:rPr>
          <w:rFonts w:ascii="游明朝" w:eastAsia="游明朝" w:hAnsi="游明朝" w:hint="eastAsia"/>
          <w:color w:val="000000"/>
          <w:u w:val="single"/>
        </w:rPr>
        <w:t xml:space="preserve">　</w:t>
      </w:r>
    </w:p>
    <w:p w14:paraId="43F68CF2" w14:textId="77777777" w:rsidR="00742F50" w:rsidRPr="003C79D0" w:rsidRDefault="00742F50" w:rsidP="003C79D0">
      <w:pPr>
        <w:overflowPunct w:val="0"/>
        <w:spacing w:line="360" w:lineRule="exact"/>
        <w:textAlignment w:val="baseline"/>
        <w:rPr>
          <w:rFonts w:ascii="游明朝" w:eastAsia="游明朝" w:hAnsi="游明朝"/>
          <w:color w:val="000000"/>
        </w:rPr>
      </w:pPr>
    </w:p>
    <w:p w14:paraId="6489FAA6" w14:textId="5125900C" w:rsidR="00742F50" w:rsidRPr="003C79D0" w:rsidRDefault="004D1E7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２</w:t>
      </w:r>
      <w:r w:rsidR="00742F50" w:rsidRPr="003C79D0">
        <w:rPr>
          <w:rFonts w:ascii="游明朝" w:eastAsia="游明朝" w:hAnsi="游明朝" w:cs="ＭＳ 明朝" w:hint="eastAsia"/>
          <w:color w:val="000000"/>
        </w:rPr>
        <w:t xml:space="preserve">　</w:t>
      </w:r>
      <w:r w:rsidR="006A4B3E" w:rsidRPr="003C79D0">
        <w:rPr>
          <w:rFonts w:ascii="游明朝" w:eastAsia="游明朝" w:hAnsi="游明朝" w:cs="ＭＳ 明朝" w:hint="eastAsia"/>
          <w:color w:val="000000"/>
        </w:rPr>
        <w:t>会計</w:t>
      </w:r>
      <w:r w:rsidR="00742F50" w:rsidRPr="003C79D0">
        <w:rPr>
          <w:rFonts w:ascii="游明朝" w:eastAsia="游明朝" w:hAnsi="游明朝" w:cs="ＭＳ 明朝" w:hint="eastAsia"/>
          <w:color w:val="000000"/>
        </w:rPr>
        <w:t>書類作成に当たっての注意事項</w:t>
      </w:r>
    </w:p>
    <w:p w14:paraId="1C61B13C" w14:textId="37703DFF" w:rsidR="00742F50" w:rsidRPr="003C79D0" w:rsidRDefault="00742F50" w:rsidP="003C79D0">
      <w:pPr>
        <w:pStyle w:val="a3"/>
        <w:numPr>
          <w:ilvl w:val="0"/>
          <w:numId w:val="20"/>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支部手数料</w:t>
      </w:r>
      <w:r w:rsidR="00D46D0B" w:rsidRPr="003C79D0">
        <w:rPr>
          <w:rFonts w:ascii="游明朝" w:eastAsia="游明朝" w:hAnsi="游明朝" w:cs="ＭＳ 明朝" w:hint="eastAsia"/>
          <w:color w:val="000000"/>
        </w:rPr>
        <w:t>～</w:t>
      </w:r>
      <w:r w:rsidRPr="003C79D0">
        <w:rPr>
          <w:rFonts w:ascii="游明朝" w:eastAsia="游明朝" w:hAnsi="游明朝" w:cs="ＭＳ 明朝" w:hint="eastAsia"/>
          <w:color w:val="000000"/>
        </w:rPr>
        <w:t>１人１</w:t>
      </w:r>
      <w:r w:rsidR="00C811A0" w:rsidRPr="003C79D0">
        <w:rPr>
          <w:rFonts w:ascii="游明朝" w:eastAsia="游明朝" w:hAnsi="游明朝" w:cs="ＭＳ 明朝" w:hint="eastAsia"/>
          <w:color w:val="000000"/>
        </w:rPr>
        <w:t>,</w:t>
      </w:r>
      <w:r w:rsidRPr="003C79D0">
        <w:rPr>
          <w:rFonts w:ascii="游明朝" w:eastAsia="游明朝" w:hAnsi="游明朝" w:cs="ＭＳ 明朝" w:hint="eastAsia"/>
          <w:color w:val="000000"/>
        </w:rPr>
        <w:t>１００円（再受審者も受審者に含む）</w:t>
      </w:r>
    </w:p>
    <w:p w14:paraId="6AD91918" w14:textId="60A97739" w:rsidR="00742F50" w:rsidRPr="003C79D0" w:rsidRDefault="00742F50" w:rsidP="003C79D0">
      <w:pPr>
        <w:pStyle w:val="a3"/>
        <w:numPr>
          <w:ilvl w:val="0"/>
          <w:numId w:val="20"/>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u w:val="single"/>
        </w:rPr>
        <w:t>審査員旅費</w:t>
      </w:r>
      <w:r w:rsidR="00D46D0B" w:rsidRPr="003C79D0">
        <w:rPr>
          <w:rFonts w:ascii="游明朝" w:eastAsia="游明朝" w:hAnsi="游明朝" w:cs="ＭＳ 明朝" w:hint="eastAsia"/>
          <w:color w:val="000000"/>
          <w:u w:val="single"/>
        </w:rPr>
        <w:t>～</w:t>
      </w:r>
      <w:r w:rsidRPr="003C79D0">
        <w:rPr>
          <w:rFonts w:ascii="游明朝" w:eastAsia="游明朝" w:hAnsi="游明朝" w:cs="ＭＳ 明朝" w:hint="eastAsia"/>
          <w:color w:val="000000"/>
          <w:u w:val="single"/>
        </w:rPr>
        <w:t>１００円未満は四捨五入</w:t>
      </w:r>
      <w:r w:rsidR="00DE7AA9" w:rsidRPr="003C79D0">
        <w:rPr>
          <w:rFonts w:ascii="游明朝" w:eastAsia="游明朝" w:hAnsi="游明朝" w:cs="ＭＳ 明朝" w:hint="eastAsia"/>
          <w:color w:val="000000"/>
          <w:u w:val="single"/>
        </w:rPr>
        <w:t>（旅費規程～距離×</w:t>
      </w:r>
      <w:r w:rsidR="00C811A0" w:rsidRPr="003C79D0">
        <w:rPr>
          <w:rFonts w:ascii="游明朝" w:eastAsia="游明朝" w:hAnsi="游明朝" w:cs="ＭＳ 明朝" w:hint="eastAsia"/>
          <w:color w:val="000000"/>
          <w:u w:val="single"/>
        </w:rPr>
        <w:t>180÷10</w:t>
      </w:r>
      <w:r w:rsidR="00DE7AA9" w:rsidRPr="003C79D0">
        <w:rPr>
          <w:rFonts w:ascii="游明朝" w:eastAsia="游明朝" w:hAnsi="游明朝" w:cs="ＭＳ 明朝" w:hint="eastAsia"/>
          <w:color w:val="000000"/>
          <w:u w:val="single"/>
        </w:rPr>
        <w:t>）</w:t>
      </w:r>
    </w:p>
    <w:p w14:paraId="25A4A6CE" w14:textId="394EB02B" w:rsidR="00742F50" w:rsidRPr="003C79D0" w:rsidRDefault="00742F50" w:rsidP="003C79D0">
      <w:pPr>
        <w:pStyle w:val="a3"/>
        <w:numPr>
          <w:ilvl w:val="0"/>
          <w:numId w:val="20"/>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高齢者</w:t>
      </w:r>
      <w:r w:rsidR="00D46D0B" w:rsidRPr="003C79D0">
        <w:rPr>
          <w:rFonts w:ascii="游明朝" w:eastAsia="游明朝" w:hAnsi="游明朝" w:cs="ＭＳ 明朝" w:hint="eastAsia"/>
          <w:color w:val="000000"/>
        </w:rPr>
        <w:t>～</w:t>
      </w:r>
      <w:r w:rsidRPr="003C79D0">
        <w:rPr>
          <w:rFonts w:ascii="游明朝" w:eastAsia="游明朝" w:hAnsi="游明朝" w:cs="ＭＳ 明朝" w:hint="eastAsia"/>
          <w:color w:val="000000"/>
        </w:rPr>
        <w:t>合格時</w:t>
      </w:r>
      <w:r w:rsidR="004D1E70" w:rsidRPr="003C79D0">
        <w:rPr>
          <w:rFonts w:ascii="游明朝" w:eastAsia="游明朝" w:hAnsi="游明朝" w:cs="ＭＳ 明朝" w:hint="eastAsia"/>
          <w:color w:val="000000"/>
        </w:rPr>
        <w:t>に</w:t>
      </w:r>
      <w:r w:rsidRPr="003C79D0">
        <w:rPr>
          <w:rFonts w:ascii="游明朝" w:eastAsia="游明朝" w:hAnsi="游明朝" w:cs="ＭＳ 明朝" w:hint="eastAsia"/>
          <w:color w:val="000000"/>
        </w:rPr>
        <w:t>満７０歳以上の者</w:t>
      </w:r>
    </w:p>
    <w:p w14:paraId="389FF4B1" w14:textId="62D537D0" w:rsidR="00742F50" w:rsidRPr="003C79D0" w:rsidRDefault="00742F50" w:rsidP="003C79D0">
      <w:pPr>
        <w:pStyle w:val="a3"/>
        <w:numPr>
          <w:ilvl w:val="0"/>
          <w:numId w:val="20"/>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入会金納入者</w:t>
      </w:r>
    </w:p>
    <w:p w14:paraId="6B7B0B8E" w14:textId="2E79A76D"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w:t>
      </w:r>
      <w:r w:rsidR="009F4C29" w:rsidRPr="003C79D0">
        <w:rPr>
          <w:rFonts w:ascii="游明朝" w:eastAsia="游明朝" w:hAnsi="游明朝" w:cs="ＭＳ 明朝"/>
          <w:color w:val="000000"/>
        </w:rPr>
        <w:t xml:space="preserve">　</w:t>
      </w:r>
      <w:r w:rsidRPr="003C79D0">
        <w:rPr>
          <w:rFonts w:ascii="游明朝" w:eastAsia="游明朝" w:hAnsi="游明朝" w:cs="ＭＳ 明朝" w:hint="eastAsia"/>
          <w:color w:val="000000"/>
        </w:rPr>
        <w:t>・１級合格者</w:t>
      </w:r>
    </w:p>
    <w:p w14:paraId="6A773DF2" w14:textId="0C18C6CF"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w:t>
      </w:r>
      <w:r w:rsidR="009F4C29"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rPr>
        <w:t>・初段合格者で１級合格時の県入会金未納者</w:t>
      </w:r>
      <w:r w:rsidR="00F91E3E" w:rsidRPr="003C79D0">
        <w:rPr>
          <w:rFonts w:ascii="游明朝" w:eastAsia="游明朝" w:hAnsi="游明朝" w:cs="ＭＳ 明朝" w:hint="eastAsia"/>
          <w:color w:val="000000"/>
        </w:rPr>
        <w:t>(</w:t>
      </w:r>
      <w:r w:rsidRPr="003C79D0">
        <w:rPr>
          <w:rFonts w:ascii="游明朝" w:eastAsia="游明朝" w:hAnsi="游明朝"/>
          <w:color w:val="000000"/>
        </w:rPr>
        <w:t>H24.3</w:t>
      </w:r>
      <w:r w:rsidRPr="003C79D0">
        <w:rPr>
          <w:rFonts w:ascii="游明朝" w:eastAsia="游明朝" w:hAnsi="游明朝" w:cs="ＭＳ 明朝" w:hint="eastAsia"/>
          <w:color w:val="000000"/>
        </w:rPr>
        <w:t>以前の県１級合格者）</w:t>
      </w:r>
    </w:p>
    <w:p w14:paraId="7B905463" w14:textId="2D8FAE3F" w:rsidR="00742F50" w:rsidRPr="003C79D0" w:rsidRDefault="00742F50" w:rsidP="003C79D0">
      <w:pPr>
        <w:overflowPunct w:val="0"/>
        <w:spacing w:line="360" w:lineRule="exact"/>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w:t>
      </w:r>
      <w:r w:rsidR="009F4C29"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rPr>
        <w:t>・県内で段位登録する県外からの転入者</w:t>
      </w:r>
    </w:p>
    <w:p w14:paraId="50936021" w14:textId="29C30432" w:rsidR="00764E98" w:rsidRPr="003C79D0" w:rsidRDefault="00764E98"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※１級合格者以外</w:t>
      </w:r>
      <w:r w:rsidR="00D46D0B" w:rsidRPr="003C79D0">
        <w:rPr>
          <w:rFonts w:ascii="游明朝" w:eastAsia="游明朝" w:hAnsi="游明朝" w:cs="ＭＳ 明朝" w:hint="eastAsia"/>
          <w:color w:val="000000"/>
        </w:rPr>
        <w:t>～</w:t>
      </w:r>
      <w:r w:rsidRPr="003C79D0">
        <w:rPr>
          <w:rFonts w:ascii="游明朝" w:eastAsia="游明朝" w:hAnsi="游明朝" w:cs="ＭＳ 明朝" w:hint="eastAsia"/>
          <w:color w:val="000000"/>
        </w:rPr>
        <w:t>入会金明細書</w:t>
      </w:r>
      <w:r w:rsidR="00D46D0B" w:rsidRPr="003C79D0">
        <w:rPr>
          <w:rFonts w:ascii="游明朝" w:eastAsia="游明朝" w:hAnsi="游明朝" w:cs="ＭＳ 明朝" w:hint="eastAsia"/>
          <w:color w:val="000000"/>
        </w:rPr>
        <w:t>を</w:t>
      </w:r>
      <w:r w:rsidRPr="003C79D0">
        <w:rPr>
          <w:rFonts w:ascii="游明朝" w:eastAsia="游明朝" w:hAnsi="游明朝" w:cs="ＭＳ 明朝" w:hint="eastAsia"/>
          <w:color w:val="000000"/>
        </w:rPr>
        <w:t>作成</w:t>
      </w:r>
    </w:p>
    <w:p w14:paraId="6B02543F" w14:textId="5C667048" w:rsidR="00742F50" w:rsidRPr="003C79D0" w:rsidRDefault="009F4C29" w:rsidP="003C79D0">
      <w:pPr>
        <w:pStyle w:val="a3"/>
        <w:numPr>
          <w:ilvl w:val="0"/>
          <w:numId w:val="20"/>
        </w:numPr>
        <w:overflowPunct w:val="0"/>
        <w:spacing w:line="360" w:lineRule="exact"/>
        <w:textAlignment w:val="baseline"/>
        <w:rPr>
          <w:rFonts w:ascii="游明朝" w:eastAsia="游明朝" w:hAnsi="游明朝" w:cs="ＭＳ 明朝"/>
          <w:color w:val="000000"/>
          <w:u w:val="single"/>
        </w:rPr>
      </w:pPr>
      <w:r w:rsidRPr="003C79D0">
        <w:rPr>
          <w:rFonts w:ascii="游明朝" w:eastAsia="游明朝" w:hAnsi="游明朝" w:cs="ＭＳ 明朝" w:hint="eastAsia"/>
          <w:color w:val="000000"/>
        </w:rPr>
        <w:t xml:space="preserve"> </w:t>
      </w:r>
      <w:r w:rsidR="00742F50" w:rsidRPr="003C79D0">
        <w:rPr>
          <w:rFonts w:ascii="游明朝" w:eastAsia="游明朝" w:hAnsi="游明朝" w:cs="ＭＳ 明朝" w:hint="eastAsia"/>
          <w:color w:val="000000"/>
          <w:u w:val="single"/>
        </w:rPr>
        <w:t>審査手当領収書</w:t>
      </w:r>
      <w:r w:rsidR="00D46D0B" w:rsidRPr="003C79D0">
        <w:rPr>
          <w:rFonts w:ascii="游明朝" w:eastAsia="游明朝" w:hAnsi="游明朝" w:cs="ＭＳ 明朝" w:hint="eastAsia"/>
          <w:color w:val="000000"/>
          <w:u w:val="single"/>
        </w:rPr>
        <w:t>～</w:t>
      </w:r>
      <w:r w:rsidR="00742F50" w:rsidRPr="003C79D0">
        <w:rPr>
          <w:rFonts w:ascii="游明朝" w:eastAsia="游明朝" w:hAnsi="游明朝" w:cs="ＭＳ 明朝" w:hint="eastAsia"/>
          <w:color w:val="000000"/>
          <w:u w:val="single"/>
        </w:rPr>
        <w:t>自筆による署名</w:t>
      </w:r>
    </w:p>
    <w:p w14:paraId="0BB68AFF" w14:textId="7E8B6BC0" w:rsidR="00DE7AA9" w:rsidRPr="003C79D0" w:rsidRDefault="009F4C29" w:rsidP="003C79D0">
      <w:pPr>
        <w:pStyle w:val="a3"/>
        <w:numPr>
          <w:ilvl w:val="0"/>
          <w:numId w:val="20"/>
        </w:numPr>
        <w:spacing w:line="360" w:lineRule="exact"/>
        <w:rPr>
          <w:rFonts w:ascii="游明朝" w:eastAsia="游明朝" w:hAnsi="游明朝"/>
        </w:rPr>
      </w:pPr>
      <w:r w:rsidRPr="003C79D0">
        <w:rPr>
          <w:rFonts w:ascii="游明朝" w:eastAsia="游明朝" w:hAnsi="游明朝" w:hint="eastAsia"/>
        </w:rPr>
        <w:t xml:space="preserve"> </w:t>
      </w:r>
      <w:r w:rsidR="00DE7AA9" w:rsidRPr="003C79D0">
        <w:rPr>
          <w:rFonts w:ascii="游明朝" w:eastAsia="游明朝" w:hAnsi="游明朝" w:hint="eastAsia"/>
        </w:rPr>
        <w:t>審査</w:t>
      </w:r>
      <w:r w:rsidR="005947A2" w:rsidRPr="003C79D0">
        <w:rPr>
          <w:rFonts w:ascii="游明朝" w:eastAsia="游明朝" w:hAnsi="游明朝" w:hint="eastAsia"/>
        </w:rPr>
        <w:t>従事者</w:t>
      </w:r>
      <w:r w:rsidR="00DE7AA9" w:rsidRPr="003C79D0">
        <w:rPr>
          <w:rFonts w:ascii="游明朝" w:eastAsia="游明朝" w:hAnsi="游明朝" w:hint="eastAsia"/>
        </w:rPr>
        <w:t>数</w:t>
      </w:r>
      <w:r w:rsidR="00D46D0B" w:rsidRPr="003C79D0">
        <w:rPr>
          <w:rFonts w:ascii="游明朝" w:eastAsia="游明朝" w:hAnsi="游明朝" w:hint="eastAsia"/>
        </w:rPr>
        <w:t>と</w:t>
      </w:r>
      <w:r w:rsidR="00DE7AA9" w:rsidRPr="003C79D0">
        <w:rPr>
          <w:rFonts w:ascii="游明朝" w:eastAsia="游明朝" w:hAnsi="游明朝" w:hint="eastAsia"/>
        </w:rPr>
        <w:t>弁当数の誤差がないようにすること</w:t>
      </w:r>
    </w:p>
    <w:p w14:paraId="5366DF82" w14:textId="5AF3ADB3" w:rsidR="00742F50" w:rsidRPr="003C79D0" w:rsidRDefault="009F4C29" w:rsidP="003C79D0">
      <w:pPr>
        <w:pStyle w:val="a3"/>
        <w:numPr>
          <w:ilvl w:val="0"/>
          <w:numId w:val="20"/>
        </w:numPr>
        <w:spacing w:line="360" w:lineRule="exact"/>
        <w:rPr>
          <w:rFonts w:ascii="游明朝" w:eastAsia="游明朝" w:hAnsi="游明朝"/>
        </w:rPr>
      </w:pPr>
      <w:r w:rsidRPr="003C79D0">
        <w:rPr>
          <w:rFonts w:ascii="游明朝" w:eastAsia="游明朝" w:hAnsi="游明朝" w:cs="ＭＳ 明朝" w:hint="eastAsia"/>
          <w:color w:val="000000"/>
        </w:rPr>
        <w:lastRenderedPageBreak/>
        <w:t xml:space="preserve"> </w:t>
      </w:r>
      <w:r w:rsidR="00742F50" w:rsidRPr="003C79D0">
        <w:rPr>
          <w:rFonts w:ascii="游明朝" w:eastAsia="游明朝" w:hAnsi="游明朝" w:cs="ＭＳ 明朝" w:hint="eastAsia"/>
          <w:color w:val="000000"/>
        </w:rPr>
        <w:t>様式は「ホームページ様式集」に掲載</w:t>
      </w:r>
      <w:r w:rsidR="00F91E3E" w:rsidRPr="003C79D0">
        <w:rPr>
          <w:rFonts w:ascii="游明朝" w:eastAsia="游明朝" w:hAnsi="游明朝" w:cs="ＭＳ 明朝" w:hint="eastAsia"/>
          <w:color w:val="000000"/>
        </w:rPr>
        <w:t>しているのでダウンロードし使用</w:t>
      </w:r>
      <w:r w:rsidR="005947A2" w:rsidRPr="003C79D0">
        <w:rPr>
          <w:rFonts w:ascii="游明朝" w:eastAsia="游明朝" w:hAnsi="游明朝" w:cs="ＭＳ 明朝" w:hint="eastAsia"/>
          <w:color w:val="000000"/>
        </w:rPr>
        <w:t>すること。（</w:t>
      </w:r>
      <w:r w:rsidR="00742F50" w:rsidRPr="003C79D0">
        <w:rPr>
          <w:rFonts w:ascii="游明朝" w:eastAsia="游明朝" w:hAnsi="游明朝" w:cs="ＭＳ 明朝" w:hint="eastAsia"/>
          <w:color w:val="000000"/>
        </w:rPr>
        <w:t>明細書はセキュリティ防止等のため掲載せず</w:t>
      </w:r>
      <w:r w:rsidR="007F30BA" w:rsidRPr="003C79D0">
        <w:rPr>
          <w:rFonts w:ascii="游明朝" w:eastAsia="游明朝" w:hAnsi="游明朝" w:cs="ＭＳ 明朝" w:hint="eastAsia"/>
          <w:color w:val="000000"/>
        </w:rPr>
        <w:t>）</w:t>
      </w:r>
    </w:p>
    <w:p w14:paraId="2C996A59" w14:textId="37E7D695" w:rsidR="00742F50" w:rsidRPr="003C79D0" w:rsidRDefault="00764E98" w:rsidP="003C79D0">
      <w:pPr>
        <w:overflowPunct w:val="0"/>
        <w:spacing w:line="360" w:lineRule="exact"/>
        <w:ind w:firstLineChars="200" w:firstLine="480"/>
        <w:textAlignment w:val="baseline"/>
        <w:rPr>
          <w:rFonts w:ascii="游明朝" w:eastAsia="游明朝" w:hAnsi="游明朝"/>
          <w:color w:val="000000"/>
        </w:rPr>
      </w:pPr>
      <w:r w:rsidRPr="003C79D0">
        <w:rPr>
          <w:rFonts w:ascii="游明朝" w:eastAsia="游明朝" w:hAnsi="游明朝" w:cs="ＭＳ 明朝" w:hint="eastAsia"/>
          <w:color w:val="000000"/>
        </w:rPr>
        <w:t>・</w:t>
      </w:r>
      <w:r w:rsidR="00742F50" w:rsidRPr="003C79D0">
        <w:rPr>
          <w:rFonts w:ascii="游明朝" w:eastAsia="游明朝" w:hAnsi="游明朝" w:cs="ＭＳ 明朝" w:hint="eastAsia"/>
          <w:color w:val="000000"/>
        </w:rPr>
        <w:t>明細書の自動計算式は</w:t>
      </w:r>
      <w:r w:rsidRPr="003C79D0">
        <w:rPr>
          <w:rFonts w:ascii="游明朝" w:eastAsia="游明朝" w:hAnsi="游明朝" w:cs="ＭＳ 明朝" w:hint="eastAsia"/>
          <w:color w:val="000000"/>
        </w:rPr>
        <w:t>文書送付可能なメールで個別に対応します。</w:t>
      </w:r>
    </w:p>
    <w:p w14:paraId="6E901A0E" w14:textId="6D8984C5" w:rsidR="00AE0FFC" w:rsidRPr="003C79D0" w:rsidRDefault="00AE0FFC" w:rsidP="003C79D0">
      <w:pPr>
        <w:overflowPunct w:val="0"/>
        <w:spacing w:line="360" w:lineRule="exact"/>
        <w:ind w:left="720" w:hangingChars="300" w:hanging="720"/>
        <w:textAlignment w:val="baseline"/>
        <w:rPr>
          <w:rFonts w:ascii="游明朝" w:eastAsia="游明朝" w:hAnsi="游明朝"/>
          <w:color w:val="000000"/>
        </w:rPr>
      </w:pPr>
      <w:r w:rsidRPr="003C79D0">
        <w:rPr>
          <w:rFonts w:ascii="游明朝" w:eastAsia="游明朝" w:hAnsi="游明朝" w:hint="eastAsia"/>
          <w:color w:val="000000"/>
        </w:rPr>
        <w:t xml:space="preserve">　　</w:t>
      </w:r>
      <w:r w:rsidR="009F4C29" w:rsidRPr="003C79D0">
        <w:rPr>
          <w:rFonts w:ascii="游明朝" w:eastAsia="游明朝" w:hAnsi="游明朝" w:hint="eastAsia"/>
          <w:color w:val="000000"/>
        </w:rPr>
        <w:t>・</w:t>
      </w:r>
      <w:r w:rsidRPr="003C79D0">
        <w:rPr>
          <w:rFonts w:ascii="游明朝" w:eastAsia="游明朝" w:hAnsi="游明朝" w:hint="eastAsia"/>
          <w:color w:val="000000"/>
        </w:rPr>
        <w:t>様式・明細</w:t>
      </w:r>
      <w:r w:rsidR="00033536" w:rsidRPr="003C79D0">
        <w:rPr>
          <w:rFonts w:ascii="游明朝" w:eastAsia="游明朝" w:hAnsi="游明朝" w:hint="eastAsia"/>
          <w:color w:val="000000"/>
        </w:rPr>
        <w:t>を依頼する場合</w:t>
      </w:r>
      <w:r w:rsidRPr="003C79D0">
        <w:rPr>
          <w:rFonts w:ascii="游明朝" w:eastAsia="游明朝" w:hAnsi="游明朝" w:hint="eastAsia"/>
          <w:color w:val="000000"/>
        </w:rPr>
        <w:t>は、</w:t>
      </w:r>
      <w:r w:rsidR="00033536" w:rsidRPr="003C79D0">
        <w:rPr>
          <w:rFonts w:ascii="游明朝" w:eastAsia="游明朝" w:hAnsi="游明朝" w:hint="eastAsia"/>
          <w:color w:val="000000"/>
        </w:rPr>
        <w:t>ホームページ</w:t>
      </w:r>
      <w:r w:rsidRPr="003C79D0">
        <w:rPr>
          <w:rFonts w:ascii="游明朝" w:eastAsia="游明朝" w:hAnsi="游明朝" w:hint="eastAsia"/>
          <w:color w:val="000000"/>
        </w:rPr>
        <w:t>問い合わせメールフォーム</w:t>
      </w:r>
      <w:r w:rsidR="00033536" w:rsidRPr="003C79D0">
        <w:rPr>
          <w:rFonts w:ascii="游明朝" w:eastAsia="游明朝" w:hAnsi="游明朝" w:hint="eastAsia"/>
          <w:color w:val="000000"/>
        </w:rPr>
        <w:t>に</w:t>
      </w:r>
      <w:r w:rsidRPr="003C79D0">
        <w:rPr>
          <w:rFonts w:ascii="游明朝" w:eastAsia="游明朝" w:hAnsi="游明朝" w:hint="eastAsia"/>
          <w:color w:val="000000"/>
        </w:rPr>
        <w:t>アドレスを</w:t>
      </w:r>
      <w:r w:rsidR="00033536" w:rsidRPr="003C79D0">
        <w:rPr>
          <w:rFonts w:ascii="游明朝" w:eastAsia="游明朝" w:hAnsi="游明朝" w:hint="eastAsia"/>
          <w:color w:val="000000"/>
        </w:rPr>
        <w:t>送信する</w:t>
      </w:r>
      <w:r w:rsidRPr="003C79D0">
        <w:rPr>
          <w:rFonts w:ascii="游明朝" w:eastAsia="游明朝" w:hAnsi="游明朝" w:hint="eastAsia"/>
          <w:color w:val="000000"/>
        </w:rPr>
        <w:t>か県剣連</w:t>
      </w:r>
      <w:r w:rsidR="004043B7" w:rsidRPr="003C79D0">
        <w:rPr>
          <w:rFonts w:ascii="游明朝" w:eastAsia="游明朝" w:hAnsi="游明朝" w:hint="eastAsia"/>
          <w:color w:val="000000"/>
        </w:rPr>
        <w:t>Ｅ</w:t>
      </w:r>
      <w:r w:rsidR="00033536" w:rsidRPr="003C79D0">
        <w:rPr>
          <w:rFonts w:ascii="游明朝" w:eastAsia="游明朝" w:hAnsi="游明朝" w:hint="eastAsia"/>
          <w:color w:val="000000"/>
        </w:rPr>
        <w:t>メール</w:t>
      </w:r>
      <w:r w:rsidR="004043B7" w:rsidRPr="003C79D0">
        <w:rPr>
          <w:rFonts w:ascii="游明朝" w:eastAsia="游明朝" w:hAnsi="游明朝" w:hint="eastAsia"/>
          <w:color w:val="000000"/>
        </w:rPr>
        <w:t>で</w:t>
      </w:r>
      <w:r w:rsidRPr="003C79D0">
        <w:rPr>
          <w:rFonts w:ascii="游明朝" w:eastAsia="游明朝" w:hAnsi="游明朝" w:hint="eastAsia"/>
          <w:color w:val="000000"/>
        </w:rPr>
        <w:t>依頼</w:t>
      </w:r>
      <w:r w:rsidR="00764E98" w:rsidRPr="003C79D0">
        <w:rPr>
          <w:rFonts w:ascii="游明朝" w:eastAsia="游明朝" w:hAnsi="游明朝" w:hint="eastAsia"/>
          <w:color w:val="000000"/>
        </w:rPr>
        <w:t>して下さい。</w:t>
      </w:r>
    </w:p>
    <w:p w14:paraId="350B2C8B" w14:textId="3104C579" w:rsidR="00742F50" w:rsidRPr="003C79D0" w:rsidRDefault="004D1E7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３</w:t>
      </w:r>
      <w:r w:rsidR="00742F50" w:rsidRPr="003C79D0">
        <w:rPr>
          <w:rFonts w:ascii="游明朝" w:eastAsia="游明朝" w:hAnsi="游明朝" w:cs="ＭＳ 明朝" w:hint="eastAsia"/>
          <w:color w:val="000000"/>
        </w:rPr>
        <w:t xml:space="preserve">　振替口座への振込時の注意事項</w:t>
      </w:r>
    </w:p>
    <w:p w14:paraId="08B8AD69" w14:textId="7590363A" w:rsidR="00742F50" w:rsidRPr="003C79D0" w:rsidRDefault="009F4C29" w:rsidP="003C79D0">
      <w:pPr>
        <w:pStyle w:val="a3"/>
        <w:numPr>
          <w:ilvl w:val="0"/>
          <w:numId w:val="21"/>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w:t>
      </w:r>
      <w:r w:rsidR="00742F50" w:rsidRPr="003C79D0">
        <w:rPr>
          <w:rFonts w:ascii="游明朝" w:eastAsia="游明朝" w:hAnsi="游明朝" w:cs="ＭＳ 明朝" w:hint="eastAsia"/>
          <w:color w:val="000000"/>
        </w:rPr>
        <w:t>振込は基本的に郵便</w:t>
      </w:r>
      <w:r w:rsidR="00B52F99" w:rsidRPr="003C79D0">
        <w:rPr>
          <w:rFonts w:ascii="游明朝" w:eastAsia="游明朝" w:hAnsi="游明朝" w:cs="ＭＳ 明朝" w:hint="eastAsia"/>
          <w:color w:val="000000"/>
        </w:rPr>
        <w:t>払込取扱票</w:t>
      </w:r>
      <w:r w:rsidR="00742F50" w:rsidRPr="003C79D0">
        <w:rPr>
          <w:rFonts w:ascii="游明朝" w:eastAsia="游明朝" w:hAnsi="游明朝" w:cs="ＭＳ 明朝" w:hint="eastAsia"/>
          <w:color w:val="000000"/>
        </w:rPr>
        <w:t>、電信</w:t>
      </w:r>
      <w:r w:rsidR="00B52F99" w:rsidRPr="003C79D0">
        <w:rPr>
          <w:rFonts w:ascii="游明朝" w:eastAsia="游明朝" w:hAnsi="游明朝" w:cs="ＭＳ 明朝" w:hint="eastAsia"/>
          <w:color w:val="000000"/>
        </w:rPr>
        <w:t>の場合は</w:t>
      </w:r>
      <w:r w:rsidR="00742F50" w:rsidRPr="003C79D0">
        <w:rPr>
          <w:rFonts w:ascii="游明朝" w:eastAsia="游明朝" w:hAnsi="游明朝" w:cs="ＭＳ 明朝" w:hint="eastAsia"/>
          <w:color w:val="000000"/>
        </w:rPr>
        <w:t>メモ欄に記載</w:t>
      </w:r>
      <w:r w:rsidR="007F30BA" w:rsidRPr="003C79D0">
        <w:rPr>
          <w:rFonts w:ascii="游明朝" w:eastAsia="游明朝" w:hAnsi="游明朝" w:cs="ＭＳ 明朝" w:hint="eastAsia"/>
          <w:color w:val="000000"/>
        </w:rPr>
        <w:t>すること</w:t>
      </w:r>
    </w:p>
    <w:p w14:paraId="626AC2D4" w14:textId="583FA589" w:rsidR="00033536" w:rsidRPr="003C79D0" w:rsidRDefault="009F4C29" w:rsidP="003C79D0">
      <w:pPr>
        <w:pStyle w:val="a3"/>
        <w:numPr>
          <w:ilvl w:val="0"/>
          <w:numId w:val="21"/>
        </w:num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w:t>
      </w:r>
      <w:r w:rsidR="00764E98" w:rsidRPr="003C79D0">
        <w:rPr>
          <w:rFonts w:ascii="游明朝" w:eastAsia="游明朝" w:hAnsi="游明朝" w:cs="ＭＳ 明朝" w:hint="eastAsia"/>
          <w:color w:val="000000"/>
        </w:rPr>
        <w:t>参加料等の</w:t>
      </w:r>
      <w:r w:rsidR="00B52F99" w:rsidRPr="003C79D0">
        <w:rPr>
          <w:rFonts w:ascii="游明朝" w:eastAsia="游明朝" w:hAnsi="游明朝" w:cs="ＭＳ 明朝" w:hint="eastAsia"/>
          <w:color w:val="000000"/>
        </w:rPr>
        <w:t>振込は</w:t>
      </w:r>
      <w:r w:rsidR="00764E98" w:rsidRPr="003C79D0">
        <w:rPr>
          <w:rFonts w:ascii="游明朝" w:eastAsia="游明朝" w:hAnsi="游明朝" w:cs="ＭＳ 明朝" w:hint="eastAsia"/>
          <w:color w:val="000000"/>
        </w:rPr>
        <w:t>必ず</w:t>
      </w:r>
      <w:r w:rsidR="00033536" w:rsidRPr="003C79D0">
        <w:rPr>
          <w:rFonts w:ascii="游明朝" w:eastAsia="游明朝" w:hAnsi="游明朝" w:cs="ＭＳ 明朝" w:hint="eastAsia"/>
          <w:color w:val="000000"/>
        </w:rPr>
        <w:t>支部を通</w:t>
      </w:r>
      <w:r w:rsidR="00764E98" w:rsidRPr="003C79D0">
        <w:rPr>
          <w:rFonts w:ascii="游明朝" w:eastAsia="游明朝" w:hAnsi="游明朝" w:cs="ＭＳ 明朝" w:hint="eastAsia"/>
          <w:color w:val="000000"/>
        </w:rPr>
        <w:t>す</w:t>
      </w:r>
      <w:r w:rsidR="00B52F99" w:rsidRPr="003C79D0">
        <w:rPr>
          <w:rFonts w:ascii="游明朝" w:eastAsia="游明朝" w:hAnsi="游明朝" w:cs="ＭＳ 明朝" w:hint="eastAsia"/>
          <w:color w:val="000000"/>
        </w:rPr>
        <w:t>こと</w:t>
      </w:r>
      <w:r w:rsidR="00033536" w:rsidRPr="003C79D0">
        <w:rPr>
          <w:rFonts w:ascii="游明朝" w:eastAsia="游明朝" w:hAnsi="游明朝" w:cs="ＭＳ 明朝"/>
          <w:color w:val="000000"/>
        </w:rPr>
        <w:t>(</w:t>
      </w:r>
      <w:r w:rsidR="00033536" w:rsidRPr="003C79D0">
        <w:rPr>
          <w:rFonts w:ascii="游明朝" w:eastAsia="游明朝" w:hAnsi="游明朝" w:cs="ＭＳ 明朝" w:hint="eastAsia"/>
          <w:color w:val="000000"/>
        </w:rPr>
        <w:t>審査キャンセル等の対応</w:t>
      </w:r>
      <w:r w:rsidR="007F30BA" w:rsidRPr="003C79D0">
        <w:rPr>
          <w:rFonts w:ascii="游明朝" w:eastAsia="游明朝" w:hAnsi="游明朝" w:cs="ＭＳ 明朝" w:hint="eastAsia"/>
          <w:color w:val="000000"/>
        </w:rPr>
        <w:t>のため</w:t>
      </w:r>
      <w:r w:rsidR="00033536" w:rsidRPr="003C79D0">
        <w:rPr>
          <w:rFonts w:ascii="游明朝" w:eastAsia="游明朝" w:hAnsi="游明朝" w:cs="ＭＳ 明朝" w:hint="eastAsia"/>
          <w:color w:val="000000"/>
        </w:rPr>
        <w:t>）</w:t>
      </w:r>
    </w:p>
    <w:p w14:paraId="2B8F5D73" w14:textId="57ABC4A0" w:rsidR="007F30BA" w:rsidRPr="003C79D0" w:rsidRDefault="0096058C" w:rsidP="003C79D0">
      <w:pPr>
        <w:pStyle w:val="a3"/>
        <w:numPr>
          <w:ilvl w:val="0"/>
          <w:numId w:val="21"/>
        </w:numPr>
        <w:spacing w:line="360" w:lineRule="exact"/>
        <w:ind w:leftChars="100" w:left="480" w:hangingChars="100" w:hanging="240"/>
        <w:rPr>
          <w:rFonts w:ascii="游明朝" w:eastAsia="游明朝" w:hAnsi="游明朝"/>
        </w:rPr>
      </w:pPr>
      <w:r w:rsidRPr="003C79D0">
        <w:rPr>
          <w:rFonts w:ascii="游明朝" w:eastAsia="游明朝" w:hAnsi="游明朝" w:cs="ＭＳ 明朝" w:hint="eastAsia"/>
          <w:color w:val="000000"/>
        </w:rPr>
        <w:t xml:space="preserve"> </w:t>
      </w:r>
      <w:r w:rsidR="007F30BA" w:rsidRPr="003C79D0">
        <w:rPr>
          <w:rFonts w:ascii="游明朝" w:eastAsia="游明朝" w:hAnsi="游明朝" w:cs="ＭＳ 明朝"/>
          <w:color w:val="000000"/>
        </w:rPr>
        <w:t xml:space="preserve"> </w:t>
      </w:r>
      <w:r w:rsidR="007F30BA" w:rsidRPr="003C79D0">
        <w:rPr>
          <w:rFonts w:ascii="游明朝" w:eastAsia="游明朝" w:hAnsi="游明朝" w:hint="eastAsia"/>
          <w:u w:val="single"/>
        </w:rPr>
        <w:t>地方審査の登録料、中央審査の受審料・登録料は速やかに納付</w:t>
      </w:r>
      <w:r w:rsidR="007F30BA" w:rsidRPr="003C79D0">
        <w:rPr>
          <w:rFonts w:ascii="游明朝" w:eastAsia="游明朝" w:hAnsi="游明朝" w:hint="eastAsia"/>
        </w:rPr>
        <w:t>すること</w:t>
      </w:r>
    </w:p>
    <w:p w14:paraId="0433BBB6" w14:textId="48A6B9B2" w:rsidR="00033536" w:rsidRPr="003C79D0" w:rsidRDefault="007F30BA" w:rsidP="003C79D0">
      <w:pPr>
        <w:pStyle w:val="a3"/>
        <w:overflowPunct w:val="0"/>
        <w:spacing w:line="360" w:lineRule="exact"/>
        <w:ind w:left="600"/>
        <w:textAlignment w:val="baseline"/>
        <w:rPr>
          <w:rFonts w:ascii="游明朝" w:eastAsia="游明朝" w:hAnsi="游明朝"/>
        </w:rPr>
      </w:pPr>
      <w:r w:rsidRPr="003C79D0">
        <w:rPr>
          <w:rFonts w:ascii="游明朝" w:eastAsia="游明朝" w:hAnsi="游明朝" w:hint="eastAsia"/>
        </w:rPr>
        <w:t>（事務局は申請書類を受理後、速やかに全剣連に申請、これに併せて会計も登録料を振り込まなければならない</w:t>
      </w:r>
      <w:r w:rsidR="00764E98" w:rsidRPr="003C79D0">
        <w:rPr>
          <w:rFonts w:ascii="游明朝" w:eastAsia="游明朝" w:hAnsi="游明朝" w:hint="eastAsia"/>
        </w:rPr>
        <w:t>ので期日を厳守して下さい。</w:t>
      </w:r>
      <w:r w:rsidRPr="003C79D0">
        <w:rPr>
          <w:rFonts w:ascii="游明朝" w:eastAsia="游明朝" w:hAnsi="游明朝" w:hint="eastAsia"/>
        </w:rPr>
        <w:t>）</w:t>
      </w:r>
    </w:p>
    <w:p w14:paraId="17021BE2" w14:textId="45E06FBA" w:rsidR="007F30BA" w:rsidRPr="003C79D0" w:rsidRDefault="00FC03EB" w:rsidP="003C79D0">
      <w:pPr>
        <w:pStyle w:val="a3"/>
        <w:numPr>
          <w:ilvl w:val="0"/>
          <w:numId w:val="21"/>
        </w:numPr>
        <w:overflowPunct w:val="0"/>
        <w:spacing w:line="360" w:lineRule="exact"/>
        <w:textAlignment w:val="baseline"/>
        <w:rPr>
          <w:rFonts w:ascii="游明朝" w:eastAsia="游明朝" w:hAnsi="游明朝" w:cs="ＭＳ 明朝"/>
          <w:color w:val="000000"/>
        </w:rPr>
      </w:pPr>
      <w:r w:rsidRPr="003C79D0">
        <w:rPr>
          <w:rFonts w:ascii="游明朝" w:eastAsia="游明朝" w:hAnsi="游明朝" w:hint="eastAsia"/>
        </w:rPr>
        <w:t xml:space="preserve"> </w:t>
      </w:r>
      <w:r w:rsidR="007F30BA" w:rsidRPr="003C79D0">
        <w:rPr>
          <w:rFonts w:ascii="游明朝" w:eastAsia="游明朝" w:hAnsi="游明朝" w:cs="ＭＳ 明朝" w:hint="eastAsia"/>
          <w:color w:val="000000"/>
        </w:rPr>
        <w:t>払込取扱票の通信欄記載要領</w:t>
      </w:r>
    </w:p>
    <w:p w14:paraId="46F46DEA" w14:textId="77777777" w:rsidR="007F30BA" w:rsidRPr="003C79D0" w:rsidRDefault="007F30BA" w:rsidP="003C79D0">
      <w:pPr>
        <w:spacing w:line="360" w:lineRule="exact"/>
        <w:ind w:leftChars="400" w:left="960"/>
        <w:rPr>
          <w:rFonts w:ascii="游明朝" w:eastAsia="游明朝" w:hAnsi="游明朝"/>
        </w:rPr>
      </w:pPr>
      <w:r w:rsidRPr="003C79D0">
        <w:rPr>
          <w:rFonts w:ascii="游明朝" w:eastAsia="游明朝" w:hAnsi="游明朝" w:hint="eastAsia"/>
        </w:rPr>
        <w:t>払込取扱票の通信欄に「振り込み金額の内容、支部・部会名、担当者名、携帯電話番号を漏れなく記入～記載例を参照</w:t>
      </w:r>
    </w:p>
    <w:p w14:paraId="781717A8" w14:textId="427EC898" w:rsidR="00033536" w:rsidRPr="003C79D0" w:rsidRDefault="00FC03EB" w:rsidP="003C79D0">
      <w:pPr>
        <w:pStyle w:val="a3"/>
        <w:numPr>
          <w:ilvl w:val="0"/>
          <w:numId w:val="21"/>
        </w:numPr>
        <w:spacing w:line="360" w:lineRule="exact"/>
        <w:rPr>
          <w:rFonts w:ascii="游明朝" w:eastAsia="游明朝" w:hAnsi="游明朝"/>
        </w:rPr>
      </w:pPr>
      <w:r w:rsidRPr="003C79D0">
        <w:rPr>
          <w:rFonts w:ascii="游明朝" w:eastAsia="游明朝" w:hAnsi="游明朝" w:hint="eastAsia"/>
        </w:rPr>
        <w:t xml:space="preserve"> </w:t>
      </w:r>
      <w:r w:rsidR="00033536" w:rsidRPr="003C79D0">
        <w:rPr>
          <w:rFonts w:ascii="游明朝" w:eastAsia="游明朝" w:hAnsi="游明朝" w:hint="eastAsia"/>
        </w:rPr>
        <w:t>年度末における振込について</w:t>
      </w:r>
    </w:p>
    <w:p w14:paraId="546AA540" w14:textId="660358BE" w:rsidR="00B52F99" w:rsidRPr="003C79D0" w:rsidRDefault="00B52F99" w:rsidP="003C79D0">
      <w:pPr>
        <w:spacing w:line="360" w:lineRule="exact"/>
        <w:rPr>
          <w:rFonts w:ascii="游明朝" w:eastAsia="游明朝" w:hAnsi="游明朝"/>
        </w:rPr>
      </w:pPr>
      <w:r w:rsidRPr="003C79D0">
        <w:rPr>
          <w:rFonts w:ascii="游明朝" w:eastAsia="游明朝" w:hAnsi="游明朝" w:hint="eastAsia"/>
        </w:rPr>
        <w:t xml:space="preserve">　　</w:t>
      </w:r>
      <w:r w:rsidR="00FC03EB" w:rsidRPr="003C79D0">
        <w:rPr>
          <w:rFonts w:ascii="游明朝" w:eastAsia="游明朝" w:hAnsi="游明朝" w:hint="eastAsia"/>
        </w:rPr>
        <w:t xml:space="preserve">　 </w:t>
      </w:r>
      <w:r w:rsidR="00FC03EB" w:rsidRPr="003C79D0">
        <w:rPr>
          <w:rFonts w:ascii="游明朝" w:eastAsia="游明朝" w:hAnsi="游明朝"/>
        </w:rPr>
        <w:t xml:space="preserve"> </w:t>
      </w:r>
      <w:r w:rsidRPr="003C79D0">
        <w:rPr>
          <w:rFonts w:ascii="游明朝" w:eastAsia="游明朝" w:hAnsi="游明朝" w:hint="eastAsia"/>
        </w:rPr>
        <w:t>旧会計年度時に新会計年度分を振り込まないないようにして下さい。</w:t>
      </w:r>
    </w:p>
    <w:p w14:paraId="678F46BF" w14:textId="456C0DDD" w:rsidR="00B52F99" w:rsidRPr="003C79D0" w:rsidRDefault="00B52F99" w:rsidP="003C79D0">
      <w:pPr>
        <w:pStyle w:val="a5"/>
        <w:spacing w:line="360" w:lineRule="exact"/>
        <w:jc w:val="left"/>
        <w:rPr>
          <w:rFonts w:ascii="游明朝" w:eastAsia="游明朝" w:hAnsi="游明朝"/>
          <w:szCs w:val="24"/>
        </w:rPr>
      </w:pPr>
      <w:r w:rsidRPr="003C79D0">
        <w:rPr>
          <w:rFonts w:ascii="游明朝" w:eastAsia="游明朝" w:hAnsi="游明朝" w:hint="eastAsia"/>
          <w:szCs w:val="24"/>
        </w:rPr>
        <w:t xml:space="preserve">　　</w:t>
      </w:r>
      <w:r w:rsidR="00FC03EB" w:rsidRPr="003C79D0">
        <w:rPr>
          <w:rFonts w:ascii="游明朝" w:eastAsia="游明朝" w:hAnsi="游明朝" w:hint="eastAsia"/>
          <w:szCs w:val="24"/>
        </w:rPr>
        <w:t xml:space="preserve"> </w:t>
      </w:r>
      <w:r w:rsidR="00FC03EB" w:rsidRPr="003C79D0">
        <w:rPr>
          <w:rFonts w:ascii="游明朝" w:eastAsia="游明朝" w:hAnsi="游明朝"/>
          <w:szCs w:val="24"/>
        </w:rPr>
        <w:t xml:space="preserve">   </w:t>
      </w:r>
      <w:r w:rsidR="00DE7AA9" w:rsidRPr="003C79D0">
        <w:rPr>
          <w:rFonts w:ascii="游明朝" w:eastAsia="游明朝" w:hAnsi="游明朝" w:hint="eastAsia"/>
          <w:szCs w:val="24"/>
        </w:rPr>
        <w:t>新</w:t>
      </w:r>
      <w:r w:rsidRPr="003C79D0">
        <w:rPr>
          <w:rFonts w:ascii="游明朝" w:eastAsia="游明朝" w:hAnsi="游明朝" w:hint="eastAsia"/>
          <w:szCs w:val="24"/>
        </w:rPr>
        <w:t>会計年度</w:t>
      </w:r>
      <w:r w:rsidR="00FC03EB" w:rsidRPr="003C79D0">
        <w:rPr>
          <w:rFonts w:ascii="游明朝" w:eastAsia="游明朝" w:hAnsi="游明朝" w:hint="eastAsia"/>
          <w:szCs w:val="24"/>
        </w:rPr>
        <w:t>2月1日</w:t>
      </w:r>
      <w:r w:rsidRPr="003C79D0">
        <w:rPr>
          <w:rFonts w:ascii="游明朝" w:eastAsia="游明朝" w:hAnsi="游明朝" w:hint="eastAsia"/>
          <w:szCs w:val="24"/>
        </w:rPr>
        <w:t>になってから振り込む</w:t>
      </w:r>
    </w:p>
    <w:p w14:paraId="602EFDB0" w14:textId="05C73B22" w:rsidR="00033536" w:rsidRPr="003C79D0" w:rsidRDefault="00033536" w:rsidP="003C79D0">
      <w:pPr>
        <w:overflowPunct w:val="0"/>
        <w:spacing w:line="360" w:lineRule="exact"/>
        <w:textAlignment w:val="baseline"/>
        <w:rPr>
          <w:rFonts w:ascii="游明朝" w:eastAsia="游明朝" w:hAnsi="游明朝" w:cs="ＭＳ 明朝"/>
        </w:rPr>
      </w:pPr>
    </w:p>
    <w:p w14:paraId="28635CF5" w14:textId="17B01DA8" w:rsidR="00B52F99" w:rsidRPr="003C79D0" w:rsidRDefault="00FC03EB" w:rsidP="003C79D0">
      <w:pPr>
        <w:spacing w:line="360" w:lineRule="exact"/>
        <w:rPr>
          <w:rFonts w:ascii="游明朝" w:eastAsia="游明朝" w:hAnsi="游明朝"/>
        </w:rPr>
      </w:pPr>
      <w:r w:rsidRPr="003C79D0">
        <w:rPr>
          <w:rFonts w:ascii="游明朝" w:eastAsia="游明朝" w:hAnsi="游明朝" w:hint="eastAsia"/>
        </w:rPr>
        <w:t>４</w:t>
      </w:r>
      <w:r w:rsidR="00B52F99" w:rsidRPr="003C79D0">
        <w:rPr>
          <w:rFonts w:ascii="游明朝" w:eastAsia="游明朝" w:hAnsi="游明朝" w:hint="eastAsia"/>
        </w:rPr>
        <w:t xml:space="preserve">　段位証書、参加料等の金額の変更について</w:t>
      </w:r>
    </w:p>
    <w:p w14:paraId="06F1F20F" w14:textId="32EC0CA5" w:rsidR="00B52F99" w:rsidRPr="003C79D0" w:rsidRDefault="00B52F99" w:rsidP="003C79D0">
      <w:pPr>
        <w:pStyle w:val="a3"/>
        <w:numPr>
          <w:ilvl w:val="0"/>
          <w:numId w:val="8"/>
        </w:numPr>
        <w:spacing w:line="360" w:lineRule="exact"/>
        <w:rPr>
          <w:rFonts w:ascii="游明朝" w:eastAsia="游明朝" w:hAnsi="游明朝"/>
        </w:rPr>
      </w:pPr>
      <w:r w:rsidRPr="003C79D0">
        <w:rPr>
          <w:rFonts w:ascii="游明朝" w:eastAsia="游明朝" w:hAnsi="游明朝" w:hint="eastAsia"/>
        </w:rPr>
        <w:t xml:space="preserve"> 段位証書再発行料金3,500円</w:t>
      </w:r>
    </w:p>
    <w:p w14:paraId="34233363" w14:textId="479F9044" w:rsidR="00033536" w:rsidRPr="003C79D0" w:rsidRDefault="00B52F99" w:rsidP="003C79D0">
      <w:pPr>
        <w:pStyle w:val="a3"/>
        <w:numPr>
          <w:ilvl w:val="0"/>
          <w:numId w:val="8"/>
        </w:numPr>
        <w:spacing w:line="360" w:lineRule="exact"/>
        <w:rPr>
          <w:rFonts w:ascii="游明朝" w:eastAsia="游明朝" w:hAnsi="游明朝"/>
        </w:rPr>
      </w:pPr>
      <w:r w:rsidRPr="003C79D0">
        <w:rPr>
          <w:rFonts w:ascii="游明朝" w:eastAsia="游明朝" w:hAnsi="游明朝" w:hint="eastAsia"/>
        </w:rPr>
        <w:t xml:space="preserve"> 東京剣道祭参加料3</w:t>
      </w:r>
      <w:r w:rsidR="00CC63D2" w:rsidRPr="003C79D0">
        <w:rPr>
          <w:rFonts w:ascii="游明朝" w:eastAsia="游明朝" w:hAnsi="游明朝" w:hint="eastAsia"/>
        </w:rPr>
        <w:t>,</w:t>
      </w:r>
      <w:r w:rsidRPr="003C79D0">
        <w:rPr>
          <w:rFonts w:ascii="游明朝" w:eastAsia="游明朝" w:hAnsi="游明朝" w:hint="eastAsia"/>
        </w:rPr>
        <w:t>700円、京都演武大会3200円</w:t>
      </w:r>
    </w:p>
    <w:p w14:paraId="3AF69798" w14:textId="77777777" w:rsidR="00742F50" w:rsidRPr="003C79D0" w:rsidRDefault="00742F50" w:rsidP="003C79D0">
      <w:pPr>
        <w:overflowPunct w:val="0"/>
        <w:spacing w:line="360" w:lineRule="exact"/>
        <w:textAlignment w:val="baseline"/>
        <w:rPr>
          <w:rFonts w:ascii="游明朝" w:eastAsia="游明朝" w:hAnsi="游明朝"/>
        </w:rPr>
      </w:pPr>
    </w:p>
    <w:p w14:paraId="2122771D" w14:textId="61E74274" w:rsidR="00742F50" w:rsidRPr="003C79D0" w:rsidRDefault="00FC03EB"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hint="eastAsia"/>
          <w:color w:val="000000"/>
        </w:rPr>
        <w:t>５</w:t>
      </w:r>
      <w:r w:rsidR="00742F50" w:rsidRPr="003C79D0">
        <w:rPr>
          <w:rFonts w:ascii="游明朝" w:eastAsia="游明朝" w:hAnsi="游明朝" w:cs="ＭＳ 明朝" w:hint="eastAsia"/>
          <w:color w:val="000000"/>
        </w:rPr>
        <w:t xml:space="preserve">　分担金の納入</w:t>
      </w:r>
    </w:p>
    <w:p w14:paraId="424065A8" w14:textId="652904D6" w:rsidR="00742F50" w:rsidRPr="003C79D0" w:rsidRDefault="00742F50" w:rsidP="003C79D0">
      <w:pPr>
        <w:overflowPunct w:val="0"/>
        <w:spacing w:line="360" w:lineRule="exact"/>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全剣連が１１月末日～支部・部会も１１月までの納入を</w:t>
      </w:r>
      <w:r w:rsidR="00156C4B" w:rsidRPr="003C79D0">
        <w:rPr>
          <w:rFonts w:ascii="游明朝" w:eastAsia="游明朝" w:hAnsi="游明朝" w:cs="ＭＳ 明朝" w:hint="eastAsia"/>
          <w:color w:val="000000"/>
        </w:rPr>
        <w:t>お願いします。</w:t>
      </w:r>
    </w:p>
    <w:p w14:paraId="468DFDDA" w14:textId="1F6FF402" w:rsidR="00033536" w:rsidRPr="003C79D0" w:rsidRDefault="00033536" w:rsidP="003C79D0">
      <w:pPr>
        <w:overflowPunct w:val="0"/>
        <w:spacing w:line="360" w:lineRule="exact"/>
        <w:textAlignment w:val="baseline"/>
        <w:rPr>
          <w:rFonts w:ascii="游明朝" w:eastAsia="游明朝" w:hAnsi="游明朝" w:cs="ＭＳ 明朝"/>
          <w:color w:val="000000"/>
        </w:rPr>
      </w:pPr>
    </w:p>
    <w:p w14:paraId="0775B284" w14:textId="7296B2B2" w:rsidR="00742F50" w:rsidRPr="003C79D0" w:rsidRDefault="00FC03EB"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６</w:t>
      </w:r>
      <w:r w:rsidR="00742F50" w:rsidRPr="003C79D0">
        <w:rPr>
          <w:rFonts w:ascii="游明朝" w:eastAsia="游明朝" w:hAnsi="游明朝" w:cs="ＭＳ 明朝" w:hint="eastAsia"/>
          <w:color w:val="000000"/>
        </w:rPr>
        <w:t xml:space="preserve">　郵便振替口座</w:t>
      </w:r>
    </w:p>
    <w:p w14:paraId="494E1997" w14:textId="77777777"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口座名義　福島県剣道連盟　　</w:t>
      </w:r>
    </w:p>
    <w:p w14:paraId="54389311" w14:textId="5930BA91"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olor w:val="000000"/>
        </w:rPr>
        <w:t xml:space="preserve">      </w:t>
      </w:r>
      <w:r w:rsidRPr="003C79D0">
        <w:rPr>
          <w:rFonts w:ascii="游明朝" w:eastAsia="游明朝" w:hAnsi="游明朝" w:cs="ＭＳ 明朝" w:hint="eastAsia"/>
          <w:color w:val="000000"/>
        </w:rPr>
        <w:t>記号番号　０２２５０－７－７１４６４</w:t>
      </w:r>
    </w:p>
    <w:p w14:paraId="4A8266B6" w14:textId="796D13FD" w:rsidR="00742F50" w:rsidRPr="003C79D0" w:rsidRDefault="00FC03EB"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hint="eastAsia"/>
          <w:color w:val="000000"/>
        </w:rPr>
        <w:t>７</w:t>
      </w:r>
      <w:r w:rsidR="00742F50" w:rsidRPr="003C79D0">
        <w:rPr>
          <w:rFonts w:ascii="游明朝" w:eastAsia="游明朝" w:hAnsi="游明朝" w:cs="ＭＳ 明朝" w:hint="eastAsia"/>
          <w:color w:val="000000"/>
        </w:rPr>
        <w:t xml:space="preserve">　会計連絡先</w:t>
      </w:r>
    </w:p>
    <w:p w14:paraId="4DD8189F" w14:textId="731C06A1"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olor w:val="000000"/>
        </w:rPr>
        <w:t xml:space="preserve">       </w:t>
      </w:r>
      <w:r w:rsidR="00033536" w:rsidRPr="003C79D0">
        <w:rPr>
          <w:rFonts w:ascii="游明朝" w:eastAsia="游明朝" w:hAnsi="游明朝" w:cs="ＭＳ 明朝" w:hint="eastAsia"/>
          <w:color w:val="000000"/>
        </w:rPr>
        <w:t>9</w:t>
      </w:r>
      <w:r w:rsidR="00033536" w:rsidRPr="003C79D0">
        <w:rPr>
          <w:rFonts w:ascii="游明朝" w:eastAsia="游明朝" w:hAnsi="游明朝" w:cs="ＭＳ 明朝"/>
          <w:color w:val="000000"/>
        </w:rPr>
        <w:t>60-8152</w:t>
      </w:r>
      <w:r w:rsidRPr="003C79D0">
        <w:rPr>
          <w:rFonts w:ascii="游明朝" w:eastAsia="游明朝" w:hAnsi="游明朝" w:cs="ＭＳ 明朝" w:hint="eastAsia"/>
          <w:color w:val="000000"/>
        </w:rPr>
        <w:t xml:space="preserve">　福島市鳥谷野字二ツ石４－５　大橋　公一</w:t>
      </w:r>
      <w:bookmarkStart w:id="1" w:name="_GoBack"/>
      <w:bookmarkEnd w:id="1"/>
    </w:p>
    <w:p w14:paraId="76357795" w14:textId="76DF90A2"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w:t>
      </w:r>
      <w:r w:rsidR="00FC03EB" w:rsidRPr="003C79D0">
        <w:rPr>
          <w:rFonts w:ascii="游明朝" w:eastAsia="游明朝" w:hAnsi="游明朝" w:cs="ＭＳ 明朝" w:hint="eastAsia"/>
          <w:color w:val="000000"/>
        </w:rPr>
        <w:t xml:space="preserve">　　　　</w:t>
      </w:r>
      <w:r w:rsidRPr="003C79D0">
        <w:rPr>
          <w:rFonts w:ascii="游明朝" w:eastAsia="游明朝" w:hAnsi="游明朝" w:cs="ＭＳ 明朝" w:hint="eastAsia"/>
          <w:color w:val="000000"/>
        </w:rPr>
        <w:t xml:space="preserve">携帯　</w:t>
      </w:r>
      <w:r w:rsidR="00033536" w:rsidRPr="003C79D0">
        <w:rPr>
          <w:rFonts w:ascii="游明朝" w:eastAsia="游明朝" w:hAnsi="游明朝" w:cs="ＭＳ 明朝" w:hint="eastAsia"/>
          <w:color w:val="000000"/>
        </w:rPr>
        <w:t>0</w:t>
      </w:r>
      <w:r w:rsidR="00033536" w:rsidRPr="003C79D0">
        <w:rPr>
          <w:rFonts w:ascii="游明朝" w:eastAsia="游明朝" w:hAnsi="游明朝" w:cs="ＭＳ 明朝"/>
          <w:color w:val="000000"/>
        </w:rPr>
        <w:t>90-6788-1107</w:t>
      </w:r>
      <w:r w:rsidRPr="003C79D0">
        <w:rPr>
          <w:rFonts w:ascii="游明朝" w:eastAsia="游明朝" w:hAnsi="游明朝" w:cs="ＭＳ 明朝" w:hint="eastAsia"/>
          <w:color w:val="000000"/>
        </w:rPr>
        <w:t xml:space="preserve">　電話・</w:t>
      </w:r>
      <w:r w:rsidRPr="003C79D0">
        <w:rPr>
          <w:rFonts w:ascii="游明朝" w:eastAsia="游明朝" w:hAnsi="游明朝"/>
          <w:color w:val="000000"/>
        </w:rPr>
        <w:t>FAX</w:t>
      </w:r>
      <w:r w:rsidRPr="003C79D0">
        <w:rPr>
          <w:rFonts w:ascii="游明朝" w:eastAsia="游明朝" w:hAnsi="游明朝" w:cs="ＭＳ 明朝" w:hint="eastAsia"/>
          <w:color w:val="000000"/>
        </w:rPr>
        <w:t xml:space="preserve">　</w:t>
      </w:r>
      <w:r w:rsidR="00033536" w:rsidRPr="003C79D0">
        <w:rPr>
          <w:rFonts w:ascii="游明朝" w:eastAsia="游明朝" w:hAnsi="游明朝" w:cs="ＭＳ 明朝" w:hint="eastAsia"/>
          <w:color w:val="000000"/>
        </w:rPr>
        <w:t>0</w:t>
      </w:r>
      <w:r w:rsidR="00033536" w:rsidRPr="003C79D0">
        <w:rPr>
          <w:rFonts w:ascii="游明朝" w:eastAsia="游明朝" w:hAnsi="游明朝" w:cs="ＭＳ 明朝"/>
          <w:color w:val="000000"/>
        </w:rPr>
        <w:t>24-545-8576</w:t>
      </w:r>
    </w:p>
    <w:p w14:paraId="7C397793" w14:textId="518336B3"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s="ＭＳ 明朝" w:hint="eastAsia"/>
          <w:color w:val="000000"/>
        </w:rPr>
        <w:t xml:space="preserve">　　　県剣連ホームページ</w:t>
      </w:r>
      <w:r w:rsidRPr="003C79D0">
        <w:rPr>
          <w:rFonts w:ascii="游明朝" w:eastAsia="游明朝" w:hAnsi="游明朝"/>
          <w:color w:val="000000"/>
        </w:rPr>
        <w:t>URL</w:t>
      </w:r>
      <w:r w:rsidRPr="003C79D0">
        <w:rPr>
          <w:rFonts w:ascii="游明朝" w:eastAsia="游明朝" w:hAnsi="游明朝" w:cs="ＭＳ 明朝" w:hint="eastAsia"/>
          <w:color w:val="000000"/>
        </w:rPr>
        <w:t xml:space="preserve">　</w:t>
      </w:r>
      <w:r w:rsidR="00033536" w:rsidRPr="003C79D0">
        <w:rPr>
          <w:rFonts w:ascii="游明朝" w:eastAsia="游明朝" w:hAnsi="游明朝" w:cs="ＭＳ 明朝" w:hint="eastAsia"/>
          <w:color w:val="000000"/>
        </w:rPr>
        <w:t>h</w:t>
      </w:r>
      <w:r w:rsidR="00033536" w:rsidRPr="003C79D0">
        <w:rPr>
          <w:rFonts w:ascii="游明朝" w:eastAsia="游明朝" w:hAnsi="游明朝" w:cs="ＭＳ 明朝"/>
          <w:color w:val="000000"/>
        </w:rPr>
        <w:t>ttps://www.fukukenren.jp</w:t>
      </w:r>
    </w:p>
    <w:p w14:paraId="43AD4AB2" w14:textId="055EF430" w:rsidR="00742F50" w:rsidRPr="003C79D0" w:rsidRDefault="00742F50" w:rsidP="003C79D0">
      <w:pPr>
        <w:overflowPunct w:val="0"/>
        <w:spacing w:line="360" w:lineRule="exact"/>
        <w:textAlignment w:val="baseline"/>
        <w:rPr>
          <w:rFonts w:ascii="游明朝" w:eastAsia="游明朝" w:hAnsi="游明朝"/>
          <w:color w:val="000000"/>
        </w:rPr>
      </w:pPr>
      <w:r w:rsidRPr="003C79D0">
        <w:rPr>
          <w:rFonts w:ascii="游明朝" w:eastAsia="游明朝" w:hAnsi="游明朝"/>
          <w:color w:val="000000"/>
        </w:rPr>
        <w:t xml:space="preserve">      </w:t>
      </w:r>
      <w:r w:rsidRPr="003C79D0">
        <w:rPr>
          <w:rFonts w:ascii="游明朝" w:eastAsia="游明朝" w:hAnsi="游明朝" w:cs="ＭＳ 明朝" w:hint="eastAsia"/>
          <w:color w:val="000000"/>
        </w:rPr>
        <w:t xml:space="preserve">県剣連Ｅメール　</w:t>
      </w:r>
      <w:r w:rsidR="00033536" w:rsidRPr="003C79D0">
        <w:rPr>
          <w:rFonts w:ascii="游明朝" w:eastAsia="游明朝" w:hAnsi="游明朝" w:cs="ＭＳ 明朝" w:hint="eastAsia"/>
          <w:color w:val="000000"/>
        </w:rPr>
        <w:t>y</w:t>
      </w:r>
      <w:r w:rsidR="00033536" w:rsidRPr="003C79D0">
        <w:rPr>
          <w:rFonts w:ascii="游明朝" w:eastAsia="游明朝" w:hAnsi="游明朝" w:cs="ＭＳ 明朝"/>
          <w:color w:val="000000"/>
        </w:rPr>
        <w:t>ukiusagi.8218@fukukenren.jp</w:t>
      </w:r>
    </w:p>
    <w:p w14:paraId="393A9BF1" w14:textId="26CA77AE" w:rsidR="00742F50" w:rsidRPr="003C79D0" w:rsidRDefault="00742F50" w:rsidP="003C79D0">
      <w:pPr>
        <w:overflowPunct w:val="0"/>
        <w:spacing w:line="360" w:lineRule="exact"/>
        <w:textAlignment w:val="baseline"/>
        <w:rPr>
          <w:rFonts w:ascii="游明朝" w:eastAsia="游明朝" w:hAnsi="游明朝" w:cs="ＭＳ 明朝"/>
          <w:color w:val="000000"/>
        </w:rPr>
      </w:pPr>
      <w:r w:rsidRPr="003C79D0">
        <w:rPr>
          <w:rFonts w:ascii="游明朝" w:eastAsia="游明朝" w:hAnsi="游明朝"/>
          <w:color w:val="000000"/>
        </w:rPr>
        <w:t xml:space="preserve">         </w:t>
      </w:r>
      <w:r w:rsidRPr="003C79D0">
        <w:rPr>
          <w:rFonts w:ascii="游明朝" w:eastAsia="游明朝" w:hAnsi="游明朝" w:cs="ＭＳ 明朝"/>
          <w:color w:val="000000"/>
        </w:rPr>
        <w:t>(</w:t>
      </w:r>
      <w:r w:rsidRPr="003C79D0">
        <w:rPr>
          <w:rFonts w:ascii="游明朝" w:eastAsia="游明朝" w:hAnsi="游明朝" w:cs="ＭＳ 明朝" w:hint="eastAsia"/>
          <w:color w:val="000000"/>
        </w:rPr>
        <w:t>県剣連Ｅメール宛てには、ＥＸＣＥＬ・ＰＤＦ文書や写真の送付可</w:t>
      </w:r>
      <w:r w:rsidR="00033536" w:rsidRPr="003C79D0">
        <w:rPr>
          <w:rFonts w:ascii="游明朝" w:eastAsia="游明朝" w:hAnsi="游明朝" w:cs="ＭＳ 明朝" w:hint="eastAsia"/>
          <w:color w:val="000000"/>
        </w:rPr>
        <w:t>)</w:t>
      </w:r>
    </w:p>
    <w:p w14:paraId="33796EE0" w14:textId="549F4ABC" w:rsidR="00CC63D2" w:rsidRPr="003C79D0" w:rsidRDefault="00CC63D2" w:rsidP="003C79D0">
      <w:pPr>
        <w:overflowPunct w:val="0"/>
        <w:spacing w:line="360" w:lineRule="exact"/>
        <w:textAlignment w:val="baseline"/>
        <w:rPr>
          <w:rFonts w:ascii="游明朝" w:eastAsia="游明朝" w:hAnsi="游明朝" w:cs="ＭＳ 明朝"/>
          <w:color w:val="000000"/>
        </w:rPr>
      </w:pPr>
    </w:p>
    <w:p w14:paraId="7E02F372" w14:textId="44F2141D" w:rsidR="00CC63D2" w:rsidRPr="003C79D0" w:rsidRDefault="000755E5" w:rsidP="003C79D0">
      <w:pPr>
        <w:pStyle w:val="a3"/>
        <w:numPr>
          <w:ilvl w:val="0"/>
          <w:numId w:val="22"/>
        </w:numPr>
        <w:overflowPunct w:val="0"/>
        <w:spacing w:line="360" w:lineRule="exact"/>
        <w:textAlignment w:val="baseline"/>
        <w:rPr>
          <w:rFonts w:ascii="游明朝" w:eastAsia="游明朝" w:hAnsi="游明朝"/>
          <w:u w:val="single"/>
        </w:rPr>
      </w:pPr>
      <w:r w:rsidRPr="003C79D0">
        <w:rPr>
          <w:rFonts w:ascii="游明朝" w:eastAsia="游明朝" w:hAnsi="游明朝" w:cs="ＭＳ 明朝" w:hint="eastAsia"/>
          <w:color w:val="000000"/>
        </w:rPr>
        <w:t>県剣連支部</w:t>
      </w:r>
      <w:r w:rsidR="00CC63D2" w:rsidRPr="003C79D0">
        <w:rPr>
          <w:rFonts w:ascii="游明朝" w:eastAsia="游明朝" w:hAnsi="游明朝" w:cs="ＭＳ 明朝" w:hint="eastAsia"/>
          <w:color w:val="000000"/>
        </w:rPr>
        <w:t>ライン登録のお願い</w:t>
      </w:r>
    </w:p>
    <w:p w14:paraId="2B9A8EDA" w14:textId="77777777" w:rsidR="00491163" w:rsidRPr="003C79D0" w:rsidRDefault="00491163" w:rsidP="003C79D0">
      <w:pPr>
        <w:pStyle w:val="a3"/>
        <w:overflowPunct w:val="0"/>
        <w:spacing w:line="360" w:lineRule="exact"/>
        <w:ind w:left="600"/>
        <w:textAlignment w:val="baseline"/>
        <w:rPr>
          <w:rFonts w:ascii="游明朝" w:eastAsia="游明朝" w:hAnsi="游明朝" w:cs="ＭＳ 明朝"/>
          <w:color w:val="000000"/>
        </w:rPr>
      </w:pPr>
      <w:r w:rsidRPr="003C79D0">
        <w:rPr>
          <w:rFonts w:ascii="游明朝" w:eastAsia="游明朝" w:hAnsi="游明朝" w:cs="ＭＳ 明朝" w:hint="eastAsia"/>
          <w:color w:val="000000"/>
        </w:rPr>
        <w:t>通常の文書によらない事務連絡、大会・講習会等の急きょの予定変更などに</w:t>
      </w:r>
    </w:p>
    <w:p w14:paraId="069594BA" w14:textId="0E37E4E0" w:rsidR="00491163" w:rsidRPr="003C79D0" w:rsidRDefault="00491163" w:rsidP="003C79D0">
      <w:pPr>
        <w:overflowPunct w:val="0"/>
        <w:spacing w:line="360" w:lineRule="exact"/>
        <w:ind w:left="360" w:hangingChars="150" w:hanging="360"/>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対応するため、各支部の理事長、事務局長、会計担当など1名を指定し連絡網</w:t>
      </w:r>
      <w:r w:rsidR="00764E98" w:rsidRPr="003C79D0">
        <w:rPr>
          <w:rFonts w:ascii="游明朝" w:eastAsia="游明朝" w:hAnsi="游明朝" w:cs="ＭＳ 明朝" w:hint="eastAsia"/>
          <w:color w:val="000000"/>
        </w:rPr>
        <w:t>に登録して下さい。</w:t>
      </w:r>
    </w:p>
    <w:p w14:paraId="3344116A" w14:textId="405E286D" w:rsidR="00B337AA" w:rsidRPr="003C79D0" w:rsidRDefault="000755E5" w:rsidP="003C79D0">
      <w:pPr>
        <w:overflowPunct w:val="0"/>
        <w:spacing w:line="360" w:lineRule="exact"/>
        <w:ind w:left="360" w:hangingChars="150" w:hanging="360"/>
        <w:textAlignment w:val="baseline"/>
        <w:rPr>
          <w:rFonts w:ascii="游明朝" w:eastAsia="游明朝" w:hAnsi="游明朝" w:cs="ＭＳ 明朝"/>
          <w:color w:val="000000"/>
        </w:rPr>
      </w:pPr>
      <w:r w:rsidRPr="003C79D0">
        <w:rPr>
          <w:rFonts w:ascii="游明朝" w:eastAsia="游明朝" w:hAnsi="游明朝" w:cs="ＭＳ 明朝" w:hint="eastAsia"/>
          <w:color w:val="000000"/>
        </w:rPr>
        <w:t xml:space="preserve">　　 県剣連支部ラインは原則として、閲覧するだけで返信は</w:t>
      </w:r>
      <w:r w:rsidR="00840E0C" w:rsidRPr="003C79D0">
        <w:rPr>
          <w:rFonts w:ascii="游明朝" w:eastAsia="游明朝" w:hAnsi="游明朝" w:cs="ＭＳ 明朝" w:hint="eastAsia"/>
          <w:color w:val="000000"/>
        </w:rPr>
        <w:t>しないこと</w:t>
      </w:r>
      <w:r w:rsidRPr="003C79D0">
        <w:rPr>
          <w:rFonts w:ascii="游明朝" w:eastAsia="游明朝" w:hAnsi="游明朝" w:cs="ＭＳ 明朝" w:hint="eastAsia"/>
          <w:color w:val="000000"/>
        </w:rPr>
        <w:t>。</w:t>
      </w:r>
    </w:p>
    <w:sectPr w:rsidR="00B337AA" w:rsidRPr="003C79D0" w:rsidSect="00923702">
      <w:pgSz w:w="11906" w:h="16838" w:code="9"/>
      <w:pgMar w:top="1134" w:right="1247"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10A34" w14:textId="77777777" w:rsidR="00B308B8" w:rsidRDefault="00B308B8" w:rsidP="00DF739D">
      <w:r>
        <w:separator/>
      </w:r>
    </w:p>
  </w:endnote>
  <w:endnote w:type="continuationSeparator" w:id="0">
    <w:p w14:paraId="1200AC34" w14:textId="77777777" w:rsidR="00B308B8" w:rsidRDefault="00B308B8" w:rsidP="00DF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C720F" w14:textId="77777777" w:rsidR="00B308B8" w:rsidRDefault="00B308B8" w:rsidP="00DF739D">
      <w:r>
        <w:separator/>
      </w:r>
    </w:p>
  </w:footnote>
  <w:footnote w:type="continuationSeparator" w:id="0">
    <w:p w14:paraId="75C033CD" w14:textId="77777777" w:rsidR="00B308B8" w:rsidRDefault="00B308B8" w:rsidP="00DF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320"/>
    <w:multiLevelType w:val="hybridMultilevel"/>
    <w:tmpl w:val="AFE2F7B6"/>
    <w:lvl w:ilvl="0" w:tplc="9DD8D128">
      <w:start w:val="1"/>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56E4E"/>
    <w:multiLevelType w:val="hybridMultilevel"/>
    <w:tmpl w:val="CA826050"/>
    <w:lvl w:ilvl="0" w:tplc="5F7EBBA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065600"/>
    <w:multiLevelType w:val="hybridMultilevel"/>
    <w:tmpl w:val="C1988790"/>
    <w:lvl w:ilvl="0" w:tplc="A76ECFD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01098"/>
    <w:multiLevelType w:val="hybridMultilevel"/>
    <w:tmpl w:val="ED16F2F0"/>
    <w:lvl w:ilvl="0" w:tplc="D8E0A972">
      <w:start w:val="7"/>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93129D7"/>
    <w:multiLevelType w:val="hybridMultilevel"/>
    <w:tmpl w:val="D7B02F2A"/>
    <w:lvl w:ilvl="0" w:tplc="58A2D61E">
      <w:start w:val="1"/>
      <w:numFmt w:val="decimalEnclosedCircle"/>
      <w:lvlText w:val="%1"/>
      <w:lvlJc w:val="left"/>
      <w:pPr>
        <w:ind w:left="600" w:hanging="360"/>
      </w:pPr>
      <w:rPr>
        <w:rFonts w:ascii="Times New Roman" w:cs="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12760B"/>
    <w:multiLevelType w:val="hybridMultilevel"/>
    <w:tmpl w:val="FB048FEC"/>
    <w:lvl w:ilvl="0" w:tplc="DBCA6A92">
      <w:start w:val="7"/>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0272F61"/>
    <w:multiLevelType w:val="hybridMultilevel"/>
    <w:tmpl w:val="E8AA83F4"/>
    <w:lvl w:ilvl="0" w:tplc="E44A87AA">
      <w:start w:val="2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299041AB"/>
    <w:multiLevelType w:val="hybridMultilevel"/>
    <w:tmpl w:val="A4BC67F2"/>
    <w:lvl w:ilvl="0" w:tplc="4AD079E4">
      <w:start w:val="1"/>
      <w:numFmt w:val="decimalEnclosedCircle"/>
      <w:lvlText w:val="%1"/>
      <w:lvlJc w:val="left"/>
      <w:pPr>
        <w:ind w:left="1069" w:hanging="360"/>
      </w:pPr>
      <w:rPr>
        <w:rFonts w:hint="eastAsia"/>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2B0D55A1"/>
    <w:multiLevelType w:val="hybridMultilevel"/>
    <w:tmpl w:val="C43850C8"/>
    <w:lvl w:ilvl="0" w:tplc="D5BAC33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1E0015"/>
    <w:multiLevelType w:val="hybridMultilevel"/>
    <w:tmpl w:val="B814740C"/>
    <w:lvl w:ilvl="0" w:tplc="82C2F2FE">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4D9212A"/>
    <w:multiLevelType w:val="hybridMultilevel"/>
    <w:tmpl w:val="3AD21850"/>
    <w:lvl w:ilvl="0" w:tplc="7C2AF7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6C25F68"/>
    <w:multiLevelType w:val="hybridMultilevel"/>
    <w:tmpl w:val="FC969CA6"/>
    <w:lvl w:ilvl="0" w:tplc="01E02F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DA52CB2"/>
    <w:multiLevelType w:val="hybridMultilevel"/>
    <w:tmpl w:val="CA3E61D6"/>
    <w:lvl w:ilvl="0" w:tplc="EA9C27D2">
      <w:start w:val="1"/>
      <w:numFmt w:val="decimalFullWidth"/>
      <w:lvlText w:val="%1．"/>
      <w:lvlJc w:val="left"/>
      <w:pPr>
        <w:ind w:left="420" w:hanging="420"/>
      </w:pPr>
      <w:rPr>
        <w:rFonts w:hint="default"/>
      </w:rPr>
    </w:lvl>
    <w:lvl w:ilvl="1" w:tplc="E236EE6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102A27"/>
    <w:multiLevelType w:val="hybridMultilevel"/>
    <w:tmpl w:val="36BAE03E"/>
    <w:lvl w:ilvl="0" w:tplc="3E3624C6">
      <w:start w:val="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46A72FB1"/>
    <w:multiLevelType w:val="hybridMultilevel"/>
    <w:tmpl w:val="5CAEEF22"/>
    <w:lvl w:ilvl="0" w:tplc="CD98BD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0AD3D1A"/>
    <w:multiLevelType w:val="hybridMultilevel"/>
    <w:tmpl w:val="3DCE8816"/>
    <w:lvl w:ilvl="0" w:tplc="E384EF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27B7062"/>
    <w:multiLevelType w:val="hybridMultilevel"/>
    <w:tmpl w:val="B1DE0864"/>
    <w:lvl w:ilvl="0" w:tplc="26828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875B9B"/>
    <w:multiLevelType w:val="hybridMultilevel"/>
    <w:tmpl w:val="30A6DCBC"/>
    <w:lvl w:ilvl="0" w:tplc="A6B29B24">
      <w:start w:val="1"/>
      <w:numFmt w:val="decimalEnclosedCircle"/>
      <w:lvlText w:val="%1"/>
      <w:lvlJc w:val="left"/>
      <w:pPr>
        <w:ind w:left="990" w:hanging="360"/>
      </w:pPr>
      <w:rPr>
        <w:rFonts w:ascii="Times New Roman"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9E8563F"/>
    <w:multiLevelType w:val="hybridMultilevel"/>
    <w:tmpl w:val="B70001CC"/>
    <w:lvl w:ilvl="0" w:tplc="F13E97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A677B5C"/>
    <w:multiLevelType w:val="hybridMultilevel"/>
    <w:tmpl w:val="F2265DDA"/>
    <w:lvl w:ilvl="0" w:tplc="8D08FD60">
      <w:start w:val="2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6047B16"/>
    <w:multiLevelType w:val="hybridMultilevel"/>
    <w:tmpl w:val="C2A47EC2"/>
    <w:lvl w:ilvl="0" w:tplc="E7BCD1B6">
      <w:start w:val="2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E9975B6"/>
    <w:multiLevelType w:val="hybridMultilevel"/>
    <w:tmpl w:val="03F051C2"/>
    <w:lvl w:ilvl="0" w:tplc="42C4C528">
      <w:start w:val="1"/>
      <w:numFmt w:val="decimalEnclosedCircle"/>
      <w:lvlText w:val="%1"/>
      <w:lvlJc w:val="left"/>
      <w:pPr>
        <w:ind w:left="502" w:hanging="360"/>
      </w:pPr>
      <w:rPr>
        <w:rFonts w:ascii="Times New Roman" w:cs="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15"/>
  </w:num>
  <w:num w:numId="3">
    <w:abstractNumId w:val="0"/>
  </w:num>
  <w:num w:numId="4">
    <w:abstractNumId w:val="9"/>
  </w:num>
  <w:num w:numId="5">
    <w:abstractNumId w:val="1"/>
  </w:num>
  <w:num w:numId="6">
    <w:abstractNumId w:val="7"/>
  </w:num>
  <w:num w:numId="7">
    <w:abstractNumId w:val="2"/>
  </w:num>
  <w:num w:numId="8">
    <w:abstractNumId w:val="14"/>
  </w:num>
  <w:num w:numId="9">
    <w:abstractNumId w:val="10"/>
  </w:num>
  <w:num w:numId="10">
    <w:abstractNumId w:val="16"/>
  </w:num>
  <w:num w:numId="11">
    <w:abstractNumId w:val="18"/>
  </w:num>
  <w:num w:numId="12">
    <w:abstractNumId w:val="11"/>
  </w:num>
  <w:num w:numId="13">
    <w:abstractNumId w:val="17"/>
  </w:num>
  <w:num w:numId="14">
    <w:abstractNumId w:val="3"/>
  </w:num>
  <w:num w:numId="15">
    <w:abstractNumId w:val="13"/>
  </w:num>
  <w:num w:numId="16">
    <w:abstractNumId w:val="5"/>
  </w:num>
  <w:num w:numId="17">
    <w:abstractNumId w:val="6"/>
  </w:num>
  <w:num w:numId="18">
    <w:abstractNumId w:val="19"/>
  </w:num>
  <w:num w:numId="19">
    <w:abstractNumId w:val="8"/>
  </w:num>
  <w:num w:numId="20">
    <w:abstractNumId w:val="21"/>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5B"/>
    <w:rsid w:val="00006644"/>
    <w:rsid w:val="00033536"/>
    <w:rsid w:val="00052700"/>
    <w:rsid w:val="000755E5"/>
    <w:rsid w:val="000A1D81"/>
    <w:rsid w:val="000A5DD3"/>
    <w:rsid w:val="000B1946"/>
    <w:rsid w:val="001421AC"/>
    <w:rsid w:val="00156C4B"/>
    <w:rsid w:val="001636E0"/>
    <w:rsid w:val="001D6DA0"/>
    <w:rsid w:val="001E02D8"/>
    <w:rsid w:val="001F1BF3"/>
    <w:rsid w:val="00202C1C"/>
    <w:rsid w:val="002772C7"/>
    <w:rsid w:val="002D20B0"/>
    <w:rsid w:val="00371F93"/>
    <w:rsid w:val="003C79D0"/>
    <w:rsid w:val="004043B7"/>
    <w:rsid w:val="00417EC6"/>
    <w:rsid w:val="00473F5E"/>
    <w:rsid w:val="00491163"/>
    <w:rsid w:val="004D1E70"/>
    <w:rsid w:val="004D76A3"/>
    <w:rsid w:val="005947A2"/>
    <w:rsid w:val="005B167E"/>
    <w:rsid w:val="00645D29"/>
    <w:rsid w:val="006A4B3E"/>
    <w:rsid w:val="006B5F90"/>
    <w:rsid w:val="006E7205"/>
    <w:rsid w:val="006F5159"/>
    <w:rsid w:val="006F53D0"/>
    <w:rsid w:val="007353D7"/>
    <w:rsid w:val="00742F50"/>
    <w:rsid w:val="00764E98"/>
    <w:rsid w:val="00796B32"/>
    <w:rsid w:val="007C0092"/>
    <w:rsid w:val="007C3488"/>
    <w:rsid w:val="007F30BA"/>
    <w:rsid w:val="00814FF5"/>
    <w:rsid w:val="00821DB3"/>
    <w:rsid w:val="00830F76"/>
    <w:rsid w:val="00840E0C"/>
    <w:rsid w:val="00852914"/>
    <w:rsid w:val="00892BD3"/>
    <w:rsid w:val="00894BB9"/>
    <w:rsid w:val="00921193"/>
    <w:rsid w:val="00923702"/>
    <w:rsid w:val="009512DE"/>
    <w:rsid w:val="0096058C"/>
    <w:rsid w:val="009F4C29"/>
    <w:rsid w:val="00A1459C"/>
    <w:rsid w:val="00AE0FFC"/>
    <w:rsid w:val="00B1316A"/>
    <w:rsid w:val="00B308B8"/>
    <w:rsid w:val="00B337AA"/>
    <w:rsid w:val="00B52F99"/>
    <w:rsid w:val="00BC0E00"/>
    <w:rsid w:val="00BC1762"/>
    <w:rsid w:val="00C14A5B"/>
    <w:rsid w:val="00C811A0"/>
    <w:rsid w:val="00C90F4F"/>
    <w:rsid w:val="00CA1867"/>
    <w:rsid w:val="00CC63D2"/>
    <w:rsid w:val="00D03F85"/>
    <w:rsid w:val="00D15A51"/>
    <w:rsid w:val="00D46D0B"/>
    <w:rsid w:val="00DB0FAE"/>
    <w:rsid w:val="00DE7AA9"/>
    <w:rsid w:val="00DF739D"/>
    <w:rsid w:val="00EB5005"/>
    <w:rsid w:val="00F229C9"/>
    <w:rsid w:val="00F91E3E"/>
    <w:rsid w:val="00F9285D"/>
    <w:rsid w:val="00FC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41C39"/>
  <w15:docId w15:val="{80BCEE1B-48DC-4010-9670-F4D87CD5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A0"/>
    <w:rPr>
      <w:sz w:val="24"/>
      <w:szCs w:val="24"/>
    </w:rPr>
  </w:style>
  <w:style w:type="paragraph" w:styleId="1">
    <w:name w:val="heading 1"/>
    <w:basedOn w:val="a"/>
    <w:next w:val="a"/>
    <w:link w:val="10"/>
    <w:uiPriority w:val="9"/>
    <w:qFormat/>
    <w:rsid w:val="001D6DA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D6DA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D6DA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D6DA0"/>
    <w:pPr>
      <w:keepNext/>
      <w:spacing w:before="240" w:after="60"/>
      <w:outlineLvl w:val="3"/>
    </w:pPr>
    <w:rPr>
      <w:b/>
      <w:bCs/>
      <w:sz w:val="28"/>
      <w:szCs w:val="28"/>
    </w:rPr>
  </w:style>
  <w:style w:type="paragraph" w:styleId="5">
    <w:name w:val="heading 5"/>
    <w:basedOn w:val="a"/>
    <w:next w:val="a"/>
    <w:link w:val="50"/>
    <w:uiPriority w:val="9"/>
    <w:semiHidden/>
    <w:unhideWhenUsed/>
    <w:qFormat/>
    <w:rsid w:val="001D6DA0"/>
    <w:pPr>
      <w:spacing w:before="240" w:after="60"/>
      <w:outlineLvl w:val="4"/>
    </w:pPr>
    <w:rPr>
      <w:b/>
      <w:bCs/>
      <w:i/>
      <w:iCs/>
      <w:sz w:val="26"/>
      <w:szCs w:val="26"/>
    </w:rPr>
  </w:style>
  <w:style w:type="paragraph" w:styleId="6">
    <w:name w:val="heading 6"/>
    <w:basedOn w:val="a"/>
    <w:next w:val="a"/>
    <w:link w:val="60"/>
    <w:uiPriority w:val="9"/>
    <w:semiHidden/>
    <w:unhideWhenUsed/>
    <w:qFormat/>
    <w:rsid w:val="001D6DA0"/>
    <w:pPr>
      <w:spacing w:before="240" w:after="60"/>
      <w:outlineLvl w:val="5"/>
    </w:pPr>
    <w:rPr>
      <w:b/>
      <w:bCs/>
      <w:sz w:val="22"/>
      <w:szCs w:val="22"/>
    </w:rPr>
  </w:style>
  <w:style w:type="paragraph" w:styleId="7">
    <w:name w:val="heading 7"/>
    <w:basedOn w:val="a"/>
    <w:next w:val="a"/>
    <w:link w:val="70"/>
    <w:uiPriority w:val="9"/>
    <w:semiHidden/>
    <w:unhideWhenUsed/>
    <w:qFormat/>
    <w:rsid w:val="001D6DA0"/>
    <w:pPr>
      <w:spacing w:before="240" w:after="60"/>
      <w:outlineLvl w:val="6"/>
    </w:pPr>
    <w:rPr>
      <w:rFonts w:cstheme="majorBidi"/>
    </w:rPr>
  </w:style>
  <w:style w:type="paragraph" w:styleId="8">
    <w:name w:val="heading 8"/>
    <w:basedOn w:val="a"/>
    <w:next w:val="a"/>
    <w:link w:val="80"/>
    <w:uiPriority w:val="9"/>
    <w:semiHidden/>
    <w:unhideWhenUsed/>
    <w:qFormat/>
    <w:rsid w:val="001D6DA0"/>
    <w:pPr>
      <w:spacing w:before="240" w:after="60"/>
      <w:outlineLvl w:val="7"/>
    </w:pPr>
    <w:rPr>
      <w:i/>
      <w:iCs/>
    </w:rPr>
  </w:style>
  <w:style w:type="paragraph" w:styleId="9">
    <w:name w:val="heading 9"/>
    <w:basedOn w:val="a"/>
    <w:next w:val="a"/>
    <w:link w:val="90"/>
    <w:uiPriority w:val="9"/>
    <w:semiHidden/>
    <w:unhideWhenUsed/>
    <w:qFormat/>
    <w:rsid w:val="001D6DA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A0"/>
    <w:pPr>
      <w:ind w:left="720"/>
      <w:contextualSpacing/>
    </w:pPr>
  </w:style>
  <w:style w:type="character" w:styleId="a4">
    <w:name w:val="Hyperlink"/>
    <w:basedOn w:val="a0"/>
    <w:uiPriority w:val="99"/>
    <w:unhideWhenUsed/>
    <w:rsid w:val="00D03F85"/>
    <w:rPr>
      <w:color w:val="0000FF" w:themeColor="hyperlink"/>
      <w:u w:val="single"/>
    </w:rPr>
  </w:style>
  <w:style w:type="paragraph" w:styleId="a5">
    <w:name w:val="Closing"/>
    <w:basedOn w:val="a"/>
    <w:link w:val="a6"/>
    <w:uiPriority w:val="99"/>
    <w:unhideWhenUsed/>
    <w:rsid w:val="00417EC6"/>
    <w:pPr>
      <w:jc w:val="right"/>
    </w:pPr>
    <w:rPr>
      <w:szCs w:val="21"/>
    </w:rPr>
  </w:style>
  <w:style w:type="character" w:customStyle="1" w:styleId="a6">
    <w:name w:val="結語 (文字)"/>
    <w:basedOn w:val="a0"/>
    <w:link w:val="a5"/>
    <w:uiPriority w:val="99"/>
    <w:rsid w:val="00417EC6"/>
    <w:rPr>
      <w:szCs w:val="21"/>
    </w:rPr>
  </w:style>
  <w:style w:type="character" w:customStyle="1" w:styleId="11">
    <w:name w:val="未解決のメンション1"/>
    <w:basedOn w:val="a0"/>
    <w:uiPriority w:val="99"/>
    <w:semiHidden/>
    <w:unhideWhenUsed/>
    <w:rsid w:val="000A1D81"/>
    <w:rPr>
      <w:color w:val="808080"/>
      <w:shd w:val="clear" w:color="auto" w:fill="E6E6E6"/>
    </w:rPr>
  </w:style>
  <w:style w:type="character" w:customStyle="1" w:styleId="UnresolvedMention">
    <w:name w:val="Unresolved Mention"/>
    <w:basedOn w:val="a0"/>
    <w:uiPriority w:val="99"/>
    <w:semiHidden/>
    <w:unhideWhenUsed/>
    <w:rsid w:val="001E02D8"/>
    <w:rPr>
      <w:color w:val="605E5C"/>
      <w:shd w:val="clear" w:color="auto" w:fill="E1DFDD"/>
    </w:rPr>
  </w:style>
  <w:style w:type="character" w:customStyle="1" w:styleId="10">
    <w:name w:val="見出し 1 (文字)"/>
    <w:basedOn w:val="a0"/>
    <w:link w:val="1"/>
    <w:uiPriority w:val="9"/>
    <w:rsid w:val="001D6DA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D6DA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D6DA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D6DA0"/>
    <w:rPr>
      <w:b/>
      <w:bCs/>
      <w:sz w:val="28"/>
      <w:szCs w:val="28"/>
    </w:rPr>
  </w:style>
  <w:style w:type="character" w:customStyle="1" w:styleId="50">
    <w:name w:val="見出し 5 (文字)"/>
    <w:basedOn w:val="a0"/>
    <w:link w:val="5"/>
    <w:uiPriority w:val="9"/>
    <w:semiHidden/>
    <w:rsid w:val="001D6DA0"/>
    <w:rPr>
      <w:b/>
      <w:bCs/>
      <w:i/>
      <w:iCs/>
      <w:sz w:val="26"/>
      <w:szCs w:val="26"/>
    </w:rPr>
  </w:style>
  <w:style w:type="character" w:customStyle="1" w:styleId="60">
    <w:name w:val="見出し 6 (文字)"/>
    <w:basedOn w:val="a0"/>
    <w:link w:val="6"/>
    <w:uiPriority w:val="9"/>
    <w:semiHidden/>
    <w:rsid w:val="001D6DA0"/>
    <w:rPr>
      <w:b/>
      <w:bCs/>
    </w:rPr>
  </w:style>
  <w:style w:type="character" w:customStyle="1" w:styleId="70">
    <w:name w:val="見出し 7 (文字)"/>
    <w:basedOn w:val="a0"/>
    <w:link w:val="7"/>
    <w:uiPriority w:val="9"/>
    <w:semiHidden/>
    <w:rsid w:val="001D6DA0"/>
    <w:rPr>
      <w:rFonts w:cstheme="majorBidi"/>
      <w:sz w:val="24"/>
      <w:szCs w:val="24"/>
    </w:rPr>
  </w:style>
  <w:style w:type="character" w:customStyle="1" w:styleId="80">
    <w:name w:val="見出し 8 (文字)"/>
    <w:basedOn w:val="a0"/>
    <w:link w:val="8"/>
    <w:uiPriority w:val="9"/>
    <w:semiHidden/>
    <w:rsid w:val="001D6DA0"/>
    <w:rPr>
      <w:i/>
      <w:iCs/>
      <w:sz w:val="24"/>
      <w:szCs w:val="24"/>
    </w:rPr>
  </w:style>
  <w:style w:type="character" w:customStyle="1" w:styleId="90">
    <w:name w:val="見出し 9 (文字)"/>
    <w:basedOn w:val="a0"/>
    <w:link w:val="9"/>
    <w:uiPriority w:val="9"/>
    <w:semiHidden/>
    <w:rsid w:val="001D6DA0"/>
    <w:rPr>
      <w:rFonts w:asciiTheme="majorHAnsi" w:eastAsiaTheme="majorEastAsia" w:hAnsiTheme="majorHAnsi" w:cstheme="majorBidi"/>
    </w:rPr>
  </w:style>
  <w:style w:type="paragraph" w:styleId="a7">
    <w:name w:val="caption"/>
    <w:basedOn w:val="a"/>
    <w:next w:val="a"/>
    <w:uiPriority w:val="35"/>
    <w:semiHidden/>
    <w:unhideWhenUsed/>
    <w:rsid w:val="001D6DA0"/>
    <w:pPr>
      <w:spacing w:after="200"/>
    </w:pPr>
    <w:rPr>
      <w:i/>
      <w:iCs/>
      <w:color w:val="1F497D" w:themeColor="text2"/>
      <w:sz w:val="18"/>
      <w:szCs w:val="18"/>
    </w:rPr>
  </w:style>
  <w:style w:type="paragraph" w:styleId="a8">
    <w:name w:val="Title"/>
    <w:basedOn w:val="a"/>
    <w:next w:val="a"/>
    <w:link w:val="a9"/>
    <w:uiPriority w:val="10"/>
    <w:qFormat/>
    <w:rsid w:val="001D6DA0"/>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表題 (文字)"/>
    <w:basedOn w:val="a0"/>
    <w:link w:val="a8"/>
    <w:uiPriority w:val="10"/>
    <w:rsid w:val="001D6DA0"/>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rsid w:val="001D6DA0"/>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1D6DA0"/>
    <w:rPr>
      <w:rFonts w:asciiTheme="majorHAnsi" w:eastAsiaTheme="majorEastAsia" w:hAnsiTheme="majorHAnsi"/>
      <w:sz w:val="24"/>
      <w:szCs w:val="24"/>
    </w:rPr>
  </w:style>
  <w:style w:type="character" w:styleId="ac">
    <w:name w:val="Strong"/>
    <w:basedOn w:val="a0"/>
    <w:uiPriority w:val="22"/>
    <w:qFormat/>
    <w:rsid w:val="001D6DA0"/>
    <w:rPr>
      <w:b/>
      <w:bCs/>
    </w:rPr>
  </w:style>
  <w:style w:type="character" w:styleId="ad">
    <w:name w:val="Emphasis"/>
    <w:basedOn w:val="a0"/>
    <w:uiPriority w:val="20"/>
    <w:qFormat/>
    <w:rsid w:val="001D6DA0"/>
    <w:rPr>
      <w:rFonts w:asciiTheme="minorHAnsi" w:hAnsiTheme="minorHAnsi"/>
      <w:b/>
      <w:i/>
      <w:iCs/>
    </w:rPr>
  </w:style>
  <w:style w:type="paragraph" w:styleId="ae">
    <w:name w:val="No Spacing"/>
    <w:basedOn w:val="a"/>
    <w:uiPriority w:val="1"/>
    <w:qFormat/>
    <w:rsid w:val="001D6DA0"/>
    <w:rPr>
      <w:szCs w:val="32"/>
    </w:rPr>
  </w:style>
  <w:style w:type="paragraph" w:styleId="af">
    <w:name w:val="Quote"/>
    <w:basedOn w:val="a"/>
    <w:next w:val="a"/>
    <w:link w:val="af0"/>
    <w:uiPriority w:val="29"/>
    <w:qFormat/>
    <w:rsid w:val="001D6DA0"/>
    <w:rPr>
      <w:i/>
    </w:rPr>
  </w:style>
  <w:style w:type="character" w:customStyle="1" w:styleId="af0">
    <w:name w:val="引用文 (文字)"/>
    <w:basedOn w:val="a0"/>
    <w:link w:val="af"/>
    <w:uiPriority w:val="29"/>
    <w:rsid w:val="001D6DA0"/>
    <w:rPr>
      <w:i/>
      <w:sz w:val="24"/>
      <w:szCs w:val="24"/>
    </w:rPr>
  </w:style>
  <w:style w:type="paragraph" w:styleId="21">
    <w:name w:val="Intense Quote"/>
    <w:basedOn w:val="a"/>
    <w:next w:val="a"/>
    <w:link w:val="22"/>
    <w:uiPriority w:val="30"/>
    <w:qFormat/>
    <w:rsid w:val="001D6DA0"/>
    <w:pPr>
      <w:ind w:left="720" w:right="720"/>
    </w:pPr>
    <w:rPr>
      <w:b/>
      <w:i/>
      <w:szCs w:val="22"/>
    </w:rPr>
  </w:style>
  <w:style w:type="character" w:customStyle="1" w:styleId="22">
    <w:name w:val="引用文 2 (文字)"/>
    <w:basedOn w:val="a0"/>
    <w:link w:val="21"/>
    <w:uiPriority w:val="30"/>
    <w:rsid w:val="001D6DA0"/>
    <w:rPr>
      <w:b/>
      <w:i/>
      <w:sz w:val="24"/>
    </w:rPr>
  </w:style>
  <w:style w:type="character" w:styleId="af1">
    <w:name w:val="Subtle Emphasis"/>
    <w:uiPriority w:val="19"/>
    <w:qFormat/>
    <w:rsid w:val="001D6DA0"/>
    <w:rPr>
      <w:i/>
      <w:color w:val="5A5A5A" w:themeColor="text1" w:themeTint="A5"/>
    </w:rPr>
  </w:style>
  <w:style w:type="character" w:styleId="23">
    <w:name w:val="Intense Emphasis"/>
    <w:basedOn w:val="a0"/>
    <w:uiPriority w:val="21"/>
    <w:qFormat/>
    <w:rsid w:val="001D6DA0"/>
    <w:rPr>
      <w:b/>
      <w:i/>
      <w:sz w:val="24"/>
      <w:szCs w:val="24"/>
      <w:u w:val="single"/>
    </w:rPr>
  </w:style>
  <w:style w:type="character" w:styleId="af2">
    <w:name w:val="Subtle Reference"/>
    <w:basedOn w:val="a0"/>
    <w:uiPriority w:val="31"/>
    <w:qFormat/>
    <w:rsid w:val="001D6DA0"/>
    <w:rPr>
      <w:sz w:val="24"/>
      <w:szCs w:val="24"/>
      <w:u w:val="single"/>
    </w:rPr>
  </w:style>
  <w:style w:type="character" w:styleId="24">
    <w:name w:val="Intense Reference"/>
    <w:basedOn w:val="a0"/>
    <w:uiPriority w:val="32"/>
    <w:qFormat/>
    <w:rsid w:val="001D6DA0"/>
    <w:rPr>
      <w:b/>
      <w:sz w:val="24"/>
      <w:u w:val="single"/>
    </w:rPr>
  </w:style>
  <w:style w:type="character" w:styleId="af3">
    <w:name w:val="Book Title"/>
    <w:basedOn w:val="a0"/>
    <w:uiPriority w:val="33"/>
    <w:qFormat/>
    <w:rsid w:val="001D6DA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D6DA0"/>
    <w:pPr>
      <w:outlineLvl w:val="9"/>
    </w:pPr>
  </w:style>
  <w:style w:type="paragraph" w:styleId="af5">
    <w:name w:val="header"/>
    <w:basedOn w:val="a"/>
    <w:link w:val="af6"/>
    <w:uiPriority w:val="99"/>
    <w:unhideWhenUsed/>
    <w:rsid w:val="00DF739D"/>
    <w:pPr>
      <w:tabs>
        <w:tab w:val="center" w:pos="4252"/>
        <w:tab w:val="right" w:pos="8504"/>
      </w:tabs>
      <w:snapToGrid w:val="0"/>
    </w:pPr>
  </w:style>
  <w:style w:type="character" w:customStyle="1" w:styleId="af6">
    <w:name w:val="ヘッダー (文字)"/>
    <w:basedOn w:val="a0"/>
    <w:link w:val="af5"/>
    <w:uiPriority w:val="99"/>
    <w:rsid w:val="00DF739D"/>
    <w:rPr>
      <w:sz w:val="24"/>
      <w:szCs w:val="24"/>
    </w:rPr>
  </w:style>
  <w:style w:type="paragraph" w:styleId="af7">
    <w:name w:val="footer"/>
    <w:basedOn w:val="a"/>
    <w:link w:val="af8"/>
    <w:uiPriority w:val="99"/>
    <w:unhideWhenUsed/>
    <w:rsid w:val="00DF739D"/>
    <w:pPr>
      <w:tabs>
        <w:tab w:val="center" w:pos="4252"/>
        <w:tab w:val="right" w:pos="8504"/>
      </w:tabs>
      <w:snapToGrid w:val="0"/>
    </w:pPr>
  </w:style>
  <w:style w:type="character" w:customStyle="1" w:styleId="af8">
    <w:name w:val="フッター (文字)"/>
    <w:basedOn w:val="a0"/>
    <w:link w:val="af7"/>
    <w:uiPriority w:val="99"/>
    <w:rsid w:val="00DF7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福島県醤協</dc:creator>
  <cp:lastModifiedBy>KendoKamata</cp:lastModifiedBy>
  <cp:revision>10</cp:revision>
  <cp:lastPrinted>2023-04-25T04:04:00Z</cp:lastPrinted>
  <dcterms:created xsi:type="dcterms:W3CDTF">2021-04-21T07:41:00Z</dcterms:created>
  <dcterms:modified xsi:type="dcterms:W3CDTF">2023-04-25T04:15:00Z</dcterms:modified>
</cp:coreProperties>
</file>